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B204A" w14:textId="393789CB" w:rsidR="00427798" w:rsidRDefault="000650D9" w:rsidP="00A6781D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4A38FD" wp14:editId="4EA1A3D8">
                <wp:simplePos x="0" y="0"/>
                <wp:positionH relativeFrom="margin">
                  <wp:posOffset>2371090</wp:posOffset>
                </wp:positionH>
                <wp:positionV relativeFrom="paragraph">
                  <wp:posOffset>3397885</wp:posOffset>
                </wp:positionV>
                <wp:extent cx="4820175" cy="3836504"/>
                <wp:effectExtent l="0" t="0" r="57150" b="69215"/>
                <wp:wrapNone/>
                <wp:docPr id="19468844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0175" cy="38365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63500" dir="3187806" algn="ctr" rotWithShape="0">
                            <a:srgbClr val="0070C0"/>
                          </a:outerShdw>
                        </a:effectLst>
                      </wps:spPr>
                      <wps:txbx>
                        <w:txbxContent>
                          <w:p w14:paraId="7AD9E5EA" w14:textId="7D337DD9" w:rsidR="00D54707" w:rsidRPr="008112B4" w:rsidRDefault="008112B4" w:rsidP="008112B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112B4">
                              <w:rPr>
                                <w:rFonts w:ascii="Arial" w:hAnsi="Arial" w:cs="Arial"/>
                                <w:noProof/>
                                <w:sz w:val="21"/>
                                <w:szCs w:val="21"/>
                              </w:rPr>
                              <w:drawing>
                                <wp:inline distT="0" distB="0" distL="0" distR="0" wp14:anchorId="612CA7AE" wp14:editId="44D8E68E">
                                  <wp:extent cx="4660229" cy="3558208"/>
                                  <wp:effectExtent l="0" t="0" r="7620" b="4445"/>
                                  <wp:docPr id="1984851241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1516" cy="35591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br/>
                            </w:r>
                            <w:r w:rsidRPr="008112B4">
                              <w:rPr>
                                <w:rFonts w:ascii="Arial" w:hAnsi="Arial" w:cs="Arial"/>
                              </w:rPr>
                              <w:t>Big Joe, oyster boat, Biloxi, date unknown (Joe Scholtes</w:t>
                            </w:r>
                            <w:r w:rsidR="005D0743">
                              <w:rPr>
                                <w:rFonts w:ascii="Arial" w:hAnsi="Arial" w:cs="Arial"/>
                              </w:rPr>
                              <w:t xml:space="preserve"> Collection</w:t>
                            </w:r>
                            <w:r w:rsidRPr="008112B4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4A38F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6.7pt;margin-top:267.55pt;width:379.55pt;height:302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" strokecolor="#0070c0" strokeweight="1pt">
                <v:shadow on="t" color="#0070c0" offset="3pt,4pt"/>
                <v:textbox>
                  <w:txbxContent>
                    <w:p w14:paraId="7AD9E5EA" w14:textId="7D337DD9" w:rsidR="00D54707" w:rsidRPr="008112B4" w:rsidRDefault="008112B4" w:rsidP="008112B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8112B4">
                        <w:rPr>
                          <w:rFonts w:ascii="Arial" w:hAnsi="Arial" w:cs="Arial"/>
                          <w:noProof/>
                          <w:sz w:val="21"/>
                          <w:szCs w:val="21"/>
                        </w:rPr>
                        <w:drawing>
                          <wp:inline distT="0" distB="0" distL="0" distR="0" wp14:anchorId="612CA7AE" wp14:editId="44D8E68E">
                            <wp:extent cx="4660229" cy="3558208"/>
                            <wp:effectExtent l="0" t="0" r="7620" b="4445"/>
                            <wp:docPr id="1984851241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61516" cy="35591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br/>
                      </w:r>
                      <w:r w:rsidRPr="008112B4">
                        <w:rPr>
                          <w:rFonts w:ascii="Arial" w:hAnsi="Arial" w:cs="Arial"/>
                        </w:rPr>
                        <w:t>Big Joe, oyster boat, Biloxi, date unknown (Joe Scholtes</w:t>
                      </w:r>
                      <w:r w:rsidR="005D0743">
                        <w:rPr>
                          <w:rFonts w:ascii="Arial" w:hAnsi="Arial" w:cs="Arial"/>
                        </w:rPr>
                        <w:t xml:space="preserve"> Collection</w:t>
                      </w:r>
                      <w:r w:rsidRPr="008112B4">
                        <w:rPr>
                          <w:rFonts w:ascii="Arial" w:hAnsi="Arial" w:cs="Arial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0FD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79372D" wp14:editId="6AA749A0">
                <wp:simplePos x="0" y="0"/>
                <wp:positionH relativeFrom="column">
                  <wp:posOffset>124725</wp:posOffset>
                </wp:positionH>
                <wp:positionV relativeFrom="paragraph">
                  <wp:posOffset>2707291</wp:posOffset>
                </wp:positionV>
                <wp:extent cx="649605" cy="397510"/>
                <wp:effectExtent l="5080" t="9525" r="12065" b="12065"/>
                <wp:wrapNone/>
                <wp:docPr id="183294205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56E3A" w14:textId="77777777" w:rsidR="003A5C68" w:rsidRPr="00452606" w:rsidRDefault="003A5C68" w:rsidP="003A5C68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452606">
                              <w:rPr>
                                <w:rFonts w:ascii="Mistral" w:hAnsi="Mistral" w:cs="Arial"/>
                                <w:color w:val="000000"/>
                                <w:sz w:val="48"/>
                                <w:szCs w:val="48"/>
                              </w:rPr>
                              <w:t>Paul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9372D" id="Text Box 4" o:spid="_x0000_s1027" type="#_x0000_t202" style="position:absolute;margin-left:9.8pt;margin-top:213.15pt;width:51.15pt;height:3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" strokecolor="white [3212]">
                <v:textbox>
                  <w:txbxContent>
                    <w:p w14:paraId="4B456E3A" w14:textId="77777777" w:rsidR="003A5C68" w:rsidRPr="00452606" w:rsidRDefault="003A5C68" w:rsidP="003A5C68">
                      <w:pPr>
                        <w:rPr>
                          <w:sz w:val="48"/>
                          <w:szCs w:val="48"/>
                        </w:rPr>
                      </w:pPr>
                      <w:r w:rsidRPr="00452606">
                        <w:rPr>
                          <w:rFonts w:ascii="Mistral" w:hAnsi="Mistral" w:cs="Arial"/>
                          <w:color w:val="000000"/>
                          <w:sz w:val="48"/>
                          <w:szCs w:val="48"/>
                        </w:rPr>
                        <w:t>Paul</w:t>
                      </w:r>
                    </w:p>
                  </w:txbxContent>
                </v:textbox>
              </v:shape>
            </w:pict>
          </mc:Fallback>
        </mc:AlternateContent>
      </w:r>
      <w:r w:rsidR="00400E15" w:rsidRPr="00313EAD">
        <w:rPr>
          <w:rFonts w:ascii="Arial" w:hAnsi="Arial" w:cs="Arial"/>
          <w:b/>
          <w:color w:val="0000FA"/>
          <w:sz w:val="52"/>
          <w:szCs w:val="52"/>
        </w:rPr>
        <w:t>Ward 5 eblast</w:t>
      </w:r>
      <w:r w:rsidR="00400E15">
        <w:rPr>
          <w:rFonts w:ascii="Arial" w:hAnsi="Arial" w:cs="Arial"/>
          <w:sz w:val="21"/>
          <w:szCs w:val="21"/>
        </w:rPr>
        <w:br/>
      </w:r>
      <w:r w:rsidR="0033712B">
        <w:rPr>
          <w:rFonts w:ascii="Arial" w:hAnsi="Arial" w:cs="Arial"/>
        </w:rPr>
        <w:t xml:space="preserve">       </w:t>
      </w:r>
      <w:r w:rsidR="004A602D">
        <w:rPr>
          <w:rFonts w:ascii="Arial" w:hAnsi="Arial" w:cs="Arial"/>
        </w:rPr>
        <w:t xml:space="preserve"> </w:t>
      </w:r>
      <w:r w:rsidR="00400E15" w:rsidRPr="00D95B4E">
        <w:rPr>
          <w:rFonts w:ascii="Arial" w:hAnsi="Arial" w:cs="Arial"/>
        </w:rPr>
        <w:t>S</w:t>
      </w:r>
      <w:r w:rsidR="000E4542" w:rsidRPr="00D95B4E">
        <w:rPr>
          <w:rFonts w:ascii="Arial" w:hAnsi="Arial" w:cs="Arial"/>
        </w:rPr>
        <w:t>atur</w:t>
      </w:r>
      <w:r w:rsidR="00400E15" w:rsidRPr="00D95B4E">
        <w:rPr>
          <w:rFonts w:ascii="Arial" w:hAnsi="Arial" w:cs="Arial"/>
        </w:rPr>
        <w:t xml:space="preserve">day, </w:t>
      </w:r>
      <w:r w:rsidR="00080C7F">
        <w:rPr>
          <w:rFonts w:ascii="Arial" w:hAnsi="Arial" w:cs="Arial"/>
        </w:rPr>
        <w:t xml:space="preserve">August </w:t>
      </w:r>
      <w:r w:rsidR="00840395">
        <w:rPr>
          <w:rFonts w:ascii="Arial" w:hAnsi="Arial" w:cs="Arial"/>
        </w:rPr>
        <w:t>22</w:t>
      </w:r>
      <w:r w:rsidR="005049A1" w:rsidRPr="00D95B4E">
        <w:rPr>
          <w:rFonts w:ascii="Arial" w:hAnsi="Arial" w:cs="Arial"/>
        </w:rPr>
        <w:t>, 202</w:t>
      </w:r>
      <w:r w:rsidR="00D95B4E" w:rsidRPr="00D95B4E">
        <w:rPr>
          <w:rFonts w:ascii="Arial" w:hAnsi="Arial" w:cs="Arial"/>
        </w:rPr>
        <w:t>6</w:t>
      </w:r>
      <w:r w:rsidR="00733199">
        <w:rPr>
          <w:rFonts w:ascii="Arial" w:hAnsi="Arial" w:cs="Arial"/>
        </w:rPr>
        <w:br/>
      </w:r>
      <w:r w:rsidR="00B601CE" w:rsidRPr="00D95B4E">
        <w:rPr>
          <w:rFonts w:ascii="Arial" w:hAnsi="Arial" w:cs="Arial"/>
          <w:sz w:val="8"/>
          <w:szCs w:val="8"/>
        </w:rPr>
        <w:br/>
      </w:r>
      <w:r w:rsidR="00C50FDE" w:rsidRPr="00C50FDE">
        <w:rPr>
          <w:rFonts w:ascii="Arial" w:hAnsi="Arial" w:cs="Arial"/>
        </w:rPr>
        <w:t xml:space="preserve">The </w:t>
      </w:r>
      <w:hyperlink r:id="rId6" w:history="1">
        <w:r w:rsidR="00C50FDE" w:rsidRPr="00C50FDE">
          <w:rPr>
            <w:rStyle w:val="Hyperlink"/>
            <w:rFonts w:ascii="Arial" w:hAnsi="Arial" w:cs="Arial"/>
          </w:rPr>
          <w:t>Mississippi Emergency Management Agency opened five Disaster Service Centers</w:t>
        </w:r>
      </w:hyperlink>
      <w:r w:rsidR="00C50FDE" w:rsidRPr="00C50FDE">
        <w:rPr>
          <w:rFonts w:ascii="Arial" w:hAnsi="Arial" w:cs="Arial"/>
        </w:rPr>
        <w:t xml:space="preserve"> this past Tuesday, August 18. The centers will serve residents who experienced damage during Tropical Storm Arthur on June 18-20.</w:t>
      </w:r>
      <w:r w:rsidR="00C50FDE">
        <w:rPr>
          <w:rFonts w:ascii="Arial" w:hAnsi="Arial" w:cs="Arial"/>
        </w:rPr>
        <w:t xml:space="preserve">  The Donal Snyder Community Center location, 2520 Pass Road, Biloxi, is open Monday – Friday, 8:00 am to 6:00 pm to assist residents with applications </w:t>
      </w:r>
      <w:r w:rsidR="00B601CE">
        <w:rPr>
          <w:rFonts w:ascii="Arial" w:hAnsi="Arial" w:cs="Arial"/>
        </w:rPr>
        <w:br/>
      </w:r>
      <w:r w:rsidR="00D95B4E">
        <w:rPr>
          <w:rFonts w:ascii="Arial" w:hAnsi="Arial" w:cs="Arial"/>
        </w:rPr>
        <w:br/>
      </w:r>
      <w:r w:rsidR="00D95B4E">
        <w:rPr>
          <w:rFonts w:ascii="Arial" w:hAnsi="Arial" w:cs="Arial"/>
        </w:rPr>
        <w:br/>
      </w:r>
      <w:r w:rsidR="00A6781D" w:rsidRPr="00A6781D">
        <w:rPr>
          <w:rFonts w:ascii="Arial" w:hAnsi="Arial" w:cs="Arial"/>
        </w:rPr>
        <w:t xml:space="preserve">Councilman, Ward 5     </w:t>
      </w:r>
      <w:r w:rsidR="00A6781D" w:rsidRPr="00A6781D">
        <w:rPr>
          <w:rFonts w:ascii="Arial" w:hAnsi="Arial" w:cs="Arial"/>
        </w:rPr>
        <w:br/>
        <w:t>228.297.6800</w:t>
      </w:r>
      <w:r w:rsidR="00A6781D" w:rsidRPr="00A6781D">
        <w:rPr>
          <w:rFonts w:ascii="Arial" w:hAnsi="Arial" w:cs="Arial"/>
        </w:rPr>
        <w:br/>
      </w:r>
      <w:hyperlink r:id="rId7" w:history="1">
        <w:r w:rsidR="00A6781D" w:rsidRPr="00A6781D">
          <w:rPr>
            <w:rStyle w:val="Hyperlink"/>
            <w:rFonts w:ascii="Arial" w:hAnsi="Arial" w:cs="Arial"/>
          </w:rPr>
          <w:t>ptisdale1@yahoo.com</w:t>
        </w:r>
      </w:hyperlink>
      <w:r w:rsidR="00A6781D" w:rsidRPr="00A6781D">
        <w:rPr>
          <w:rFonts w:ascii="Arial" w:hAnsi="Arial" w:cs="Arial"/>
        </w:rPr>
        <w:br/>
      </w:r>
      <w:hyperlink r:id="rId8" w:history="1">
        <w:r w:rsidR="00A6781D" w:rsidRPr="00A6781D">
          <w:rPr>
            <w:rStyle w:val="Hyperlink"/>
            <w:rFonts w:ascii="Arial" w:hAnsi="Arial" w:cs="Arial"/>
          </w:rPr>
          <w:t>www.tisdaleforbiloxi.com</w:t>
        </w:r>
      </w:hyperlink>
      <w:r w:rsidR="00A6781D" w:rsidRPr="00A6781D">
        <w:rPr>
          <w:rFonts w:ascii="Arial" w:hAnsi="Arial" w:cs="Arial"/>
        </w:rPr>
        <w:br/>
      </w:r>
      <w:r w:rsidR="00A6781D" w:rsidRPr="00A6781D">
        <w:rPr>
          <w:rFonts w:ascii="Arial" w:hAnsi="Arial" w:cs="Arial"/>
          <w:sz w:val="16"/>
          <w:szCs w:val="16"/>
        </w:rPr>
        <w:br/>
      </w:r>
      <w:hyperlink r:id="rId9" w:history="1">
        <w:r w:rsidR="00A6781D" w:rsidRPr="00A6781D">
          <w:rPr>
            <w:rStyle w:val="Hyperlink"/>
            <w:rFonts w:ascii="Arial" w:hAnsi="Arial" w:cs="Arial"/>
            <w:b/>
          </w:rPr>
          <w:t>Public meetings</w:t>
        </w:r>
      </w:hyperlink>
      <w:r w:rsidR="00A6781D" w:rsidRPr="00A6781D">
        <w:rPr>
          <w:rFonts w:ascii="Arial" w:hAnsi="Arial" w:cs="Arial"/>
          <w:b/>
        </w:rPr>
        <w:t xml:space="preserve"> this week...   </w:t>
      </w:r>
      <w:r w:rsidR="00A6781D" w:rsidRPr="00A6781D">
        <w:rPr>
          <w:rFonts w:ascii="Arial" w:hAnsi="Arial" w:cs="Arial"/>
        </w:rPr>
        <w:br/>
      </w:r>
      <w:r w:rsidR="00A6781D" w:rsidRPr="002F51D9">
        <w:rPr>
          <w:rFonts w:ascii="Arial" w:hAnsi="Arial" w:cs="Arial"/>
          <w:sz w:val="16"/>
          <w:szCs w:val="16"/>
        </w:rPr>
        <w:sym w:font="Wingdings" w:char="F06C"/>
      </w:r>
      <w:r w:rsidR="00A6781D" w:rsidRPr="002F51D9">
        <w:rPr>
          <w:rFonts w:ascii="Arial" w:hAnsi="Arial" w:cs="Arial"/>
        </w:rPr>
        <w:t xml:space="preserve"> </w:t>
      </w:r>
      <w:hyperlink r:id="rId10" w:history="1">
        <w:r w:rsidR="00A6781D" w:rsidRPr="002F51D9">
          <w:rPr>
            <w:rStyle w:val="Hyperlink"/>
            <w:rFonts w:ascii="Arial" w:hAnsi="Arial" w:cs="Arial"/>
          </w:rPr>
          <w:t>Develop Rev Committee (DRC)</w:t>
        </w:r>
      </w:hyperlink>
      <w:r w:rsidR="00A6781D" w:rsidRPr="002F51D9">
        <w:rPr>
          <w:rFonts w:ascii="Arial" w:hAnsi="Arial" w:cs="Arial"/>
        </w:rPr>
        <w:br/>
      </w:r>
      <w:r w:rsidR="002F51D9" w:rsidRPr="002F51D9">
        <w:rPr>
          <w:rFonts w:ascii="Arial" w:hAnsi="Arial" w:cs="Arial"/>
          <w:sz w:val="16"/>
          <w:szCs w:val="16"/>
        </w:rPr>
        <w:sym w:font="Wingdings" w:char="F06C"/>
      </w:r>
      <w:r w:rsidR="002F51D9" w:rsidRPr="002F51D9">
        <w:rPr>
          <w:rFonts w:ascii="Arial" w:hAnsi="Arial" w:cs="Arial"/>
        </w:rPr>
        <w:t xml:space="preserve"> </w:t>
      </w:r>
      <w:hyperlink r:id="rId11" w:history="1">
        <w:r w:rsidR="00A6781D" w:rsidRPr="002F51D9">
          <w:rPr>
            <w:rStyle w:val="Hyperlink"/>
            <w:rFonts w:ascii="Arial" w:hAnsi="Arial" w:cs="Arial"/>
          </w:rPr>
          <w:t>Architect. &amp; Historical Commission</w:t>
        </w:r>
      </w:hyperlink>
      <w:r w:rsidR="00A6781D" w:rsidRPr="002F51D9">
        <w:rPr>
          <w:rFonts w:ascii="Arial" w:hAnsi="Arial" w:cs="Arial"/>
        </w:rPr>
        <w:br/>
      </w:r>
      <w:r w:rsidR="002F51D9">
        <w:rPr>
          <w:rFonts w:ascii="Arial" w:hAnsi="Arial" w:cs="Arial"/>
          <w:sz w:val="20"/>
          <w:szCs w:val="20"/>
        </w:rPr>
        <w:t xml:space="preserve"> </w:t>
      </w:r>
      <w:r w:rsidR="002F51D9" w:rsidRPr="002F51D9">
        <w:rPr>
          <w:rFonts w:ascii="Arial" w:hAnsi="Arial" w:cs="Arial"/>
          <w:sz w:val="20"/>
          <w:szCs w:val="20"/>
        </w:rPr>
        <w:t>166 Balmoral Ave, replace fence boards</w:t>
      </w:r>
      <w:r w:rsidR="002F51D9">
        <w:rPr>
          <w:rFonts w:ascii="Arial" w:hAnsi="Arial" w:cs="Arial"/>
        </w:rPr>
        <w:br/>
      </w:r>
      <w:r w:rsidR="002F51D9" w:rsidRPr="002F51D9">
        <w:rPr>
          <w:rFonts w:ascii="Arial" w:hAnsi="Arial" w:cs="Arial"/>
          <w:sz w:val="16"/>
          <w:szCs w:val="16"/>
        </w:rPr>
        <w:sym w:font="Wingdings" w:char="F06C"/>
      </w:r>
      <w:r w:rsidR="002F51D9" w:rsidRPr="002F51D9">
        <w:rPr>
          <w:rFonts w:ascii="Arial" w:hAnsi="Arial" w:cs="Arial"/>
        </w:rPr>
        <w:t xml:space="preserve"> </w:t>
      </w:r>
      <w:hyperlink r:id="rId12" w:history="1">
        <w:r w:rsidR="00A6781D" w:rsidRPr="00AF0EBB">
          <w:rPr>
            <w:rStyle w:val="Hyperlink"/>
            <w:rFonts w:ascii="Arial" w:hAnsi="Arial" w:cs="Arial"/>
          </w:rPr>
          <w:t>City Council</w:t>
        </w:r>
      </w:hyperlink>
      <w:r w:rsidR="00A6781D" w:rsidRPr="00AF0EBB">
        <w:rPr>
          <w:rFonts w:ascii="Arial" w:hAnsi="Arial" w:cs="Arial"/>
        </w:rPr>
        <w:br/>
      </w:r>
      <w:r w:rsidR="00A6781D" w:rsidRPr="00A6781D">
        <w:rPr>
          <w:rFonts w:ascii="Arial" w:hAnsi="Arial" w:cs="Arial"/>
          <w:sz w:val="16"/>
          <w:szCs w:val="16"/>
        </w:rPr>
        <w:br/>
      </w:r>
      <w:r w:rsidR="00A6781D" w:rsidRPr="00A6781D">
        <w:rPr>
          <w:rFonts w:ascii="Arial" w:hAnsi="Arial" w:cs="Arial"/>
          <w:b/>
        </w:rPr>
        <w:t>Bits &amp; Pieces…</w:t>
      </w:r>
      <w:r w:rsidR="00A6781D" w:rsidRPr="00A6781D">
        <w:rPr>
          <w:rFonts w:ascii="Arial" w:hAnsi="Arial" w:cs="Arial"/>
          <w:highlight w:val="yellow"/>
        </w:rPr>
        <w:br/>
      </w:r>
      <w:r w:rsidR="002F51D9" w:rsidRPr="00AA4AED">
        <w:rPr>
          <w:rFonts w:ascii="Arial" w:hAnsi="Arial" w:cs="Arial"/>
          <w:sz w:val="16"/>
          <w:szCs w:val="16"/>
        </w:rPr>
        <w:sym w:font="Wingdings" w:char="F06C"/>
      </w:r>
      <w:r w:rsidR="002F51D9" w:rsidRPr="00AA4AED">
        <w:rPr>
          <w:rFonts w:ascii="Arial" w:hAnsi="Arial" w:cs="Arial"/>
        </w:rPr>
        <w:t xml:space="preserve"> </w:t>
      </w:r>
      <w:hyperlink r:id="rId13" w:history="1">
        <w:r w:rsidR="004949AC" w:rsidRPr="00AA4AED">
          <w:rPr>
            <w:rStyle w:val="Hyperlink"/>
            <w:rFonts w:ascii="Arial" w:hAnsi="Arial" w:cs="Arial"/>
          </w:rPr>
          <w:t>Tailgate downtown, August 22</w:t>
        </w:r>
      </w:hyperlink>
      <w:r w:rsidR="00C50FDE" w:rsidRPr="00AA4AED">
        <w:rPr>
          <w:rFonts w:ascii="Arial" w:hAnsi="Arial" w:cs="Arial"/>
        </w:rPr>
        <w:br/>
      </w:r>
      <w:r w:rsidR="002F51D9" w:rsidRPr="00AA4AED">
        <w:rPr>
          <w:rFonts w:ascii="Arial" w:hAnsi="Arial" w:cs="Arial"/>
          <w:sz w:val="16"/>
          <w:szCs w:val="16"/>
        </w:rPr>
        <w:sym w:font="Wingdings" w:char="F06C"/>
      </w:r>
      <w:r w:rsidR="002F51D9" w:rsidRPr="00AA4AED">
        <w:rPr>
          <w:rFonts w:ascii="Arial" w:hAnsi="Arial" w:cs="Arial"/>
        </w:rPr>
        <w:t xml:space="preserve"> </w:t>
      </w:r>
      <w:hyperlink r:id="rId14" w:history="1">
        <w:r w:rsidR="004949AC" w:rsidRPr="00AA4AED">
          <w:rPr>
            <w:rStyle w:val="Hyperlink"/>
            <w:rFonts w:ascii="Arial" w:hAnsi="Arial" w:cs="Arial"/>
          </w:rPr>
          <w:t>B-Connect… see it, report it</w:t>
        </w:r>
      </w:hyperlink>
      <w:r w:rsidR="00C50FDE" w:rsidRPr="00AA4AED">
        <w:rPr>
          <w:rFonts w:ascii="Arial" w:hAnsi="Arial" w:cs="Arial"/>
        </w:rPr>
        <w:br/>
      </w:r>
      <w:r w:rsidR="002F51D9" w:rsidRPr="002F51D9">
        <w:rPr>
          <w:rFonts w:ascii="Arial" w:hAnsi="Arial" w:cs="Arial"/>
          <w:sz w:val="16"/>
          <w:szCs w:val="16"/>
        </w:rPr>
        <w:sym w:font="Wingdings" w:char="F06C"/>
      </w:r>
      <w:r w:rsidR="002F51D9" w:rsidRPr="002F51D9">
        <w:rPr>
          <w:rFonts w:ascii="Arial" w:hAnsi="Arial" w:cs="Arial"/>
        </w:rPr>
        <w:t xml:space="preserve"> </w:t>
      </w:r>
      <w:hyperlink r:id="rId15" w:history="1">
        <w:r w:rsidR="00A6781D" w:rsidRPr="00AF0EBB">
          <w:rPr>
            <w:rStyle w:val="Hyperlink"/>
            <w:rFonts w:ascii="Arial" w:hAnsi="Arial" w:cs="Arial"/>
          </w:rPr>
          <w:t>Docket</w:t>
        </w:r>
      </w:hyperlink>
      <w:r w:rsidR="00A6781D" w:rsidRPr="00AF0EBB">
        <w:rPr>
          <w:rFonts w:ascii="Arial" w:hAnsi="Arial" w:cs="Arial"/>
        </w:rPr>
        <w:t xml:space="preserve">… </w:t>
      </w:r>
      <w:r w:rsidR="00A6781D" w:rsidRPr="00AF0EBB">
        <w:rPr>
          <w:rFonts w:ascii="Arial" w:hAnsi="Arial" w:cs="Arial"/>
          <w:i/>
          <w:iCs/>
        </w:rPr>
        <w:t>It’s your money!</w:t>
      </w:r>
      <w:r w:rsidR="00A6781D" w:rsidRPr="00AF0EBB">
        <w:rPr>
          <w:rFonts w:ascii="Arial" w:hAnsi="Arial" w:cs="Arial"/>
        </w:rPr>
        <w:br/>
      </w:r>
      <w:r w:rsidR="002F51D9" w:rsidRPr="002F51D9">
        <w:rPr>
          <w:rFonts w:ascii="Arial" w:hAnsi="Arial" w:cs="Arial"/>
          <w:sz w:val="16"/>
          <w:szCs w:val="16"/>
        </w:rPr>
        <w:sym w:font="Wingdings" w:char="F06C"/>
      </w:r>
      <w:r w:rsidR="002F51D9" w:rsidRPr="002F51D9">
        <w:rPr>
          <w:rFonts w:ascii="Arial" w:hAnsi="Arial" w:cs="Arial"/>
        </w:rPr>
        <w:t xml:space="preserve"> </w:t>
      </w:r>
      <w:hyperlink r:id="rId16" w:history="1">
        <w:r w:rsidR="00A6781D" w:rsidRPr="00A6781D">
          <w:rPr>
            <w:rStyle w:val="Hyperlink"/>
            <w:rFonts w:ascii="Arial" w:hAnsi="Arial" w:cs="Arial"/>
          </w:rPr>
          <w:t>Traffic notes &amp; street sweeping</w:t>
        </w:r>
      </w:hyperlink>
      <w:r w:rsidR="00A6781D" w:rsidRPr="00A6781D">
        <w:rPr>
          <w:rFonts w:ascii="Arial" w:hAnsi="Arial" w:cs="Arial"/>
        </w:rPr>
        <w:br/>
      </w:r>
      <w:r w:rsidR="002F51D9" w:rsidRPr="002F51D9">
        <w:rPr>
          <w:rFonts w:ascii="Arial" w:hAnsi="Arial" w:cs="Arial"/>
          <w:sz w:val="16"/>
          <w:szCs w:val="16"/>
        </w:rPr>
        <w:sym w:font="Wingdings" w:char="F06C"/>
      </w:r>
      <w:r w:rsidR="002F51D9" w:rsidRPr="002F51D9">
        <w:rPr>
          <w:rFonts w:ascii="Arial" w:hAnsi="Arial" w:cs="Arial"/>
        </w:rPr>
        <w:t xml:space="preserve"> </w:t>
      </w:r>
      <w:hyperlink r:id="rId17" w:history="1">
        <w:r w:rsidR="00A6781D" w:rsidRPr="00A6781D">
          <w:rPr>
            <w:rStyle w:val="Hyperlink"/>
            <w:rFonts w:ascii="Arial" w:hAnsi="Arial" w:cs="Arial"/>
          </w:rPr>
          <w:t>City job postings</w:t>
        </w:r>
      </w:hyperlink>
      <w:r w:rsidR="00A6781D" w:rsidRPr="00A6781D">
        <w:rPr>
          <w:rFonts w:ascii="Arial" w:hAnsi="Arial" w:cs="Arial"/>
        </w:rPr>
        <w:br/>
      </w:r>
      <w:r w:rsidR="002F51D9" w:rsidRPr="002F51D9">
        <w:rPr>
          <w:rFonts w:ascii="Arial" w:hAnsi="Arial" w:cs="Arial"/>
          <w:sz w:val="16"/>
          <w:szCs w:val="16"/>
        </w:rPr>
        <w:sym w:font="Wingdings" w:char="F06C"/>
      </w:r>
      <w:r w:rsidR="002F51D9" w:rsidRPr="002F51D9">
        <w:rPr>
          <w:rFonts w:ascii="Arial" w:hAnsi="Arial" w:cs="Arial"/>
        </w:rPr>
        <w:t xml:space="preserve"> </w:t>
      </w:r>
      <w:hyperlink r:id="rId18" w:history="1">
        <w:r w:rsidR="00A6781D" w:rsidRPr="00A6781D">
          <w:rPr>
            <w:rStyle w:val="Hyperlink"/>
            <w:rFonts w:ascii="Arial" w:hAnsi="Arial" w:cs="Arial"/>
          </w:rPr>
          <w:t>Weekly department reports</w:t>
        </w:r>
      </w:hyperlink>
      <w:r w:rsidR="00A6781D" w:rsidRPr="00A6781D">
        <w:rPr>
          <w:rFonts w:ascii="Arial" w:hAnsi="Arial" w:cs="Arial"/>
          <w:b/>
        </w:rPr>
        <w:tab/>
      </w:r>
      <w:r w:rsidR="00A6781D" w:rsidRPr="00A6781D">
        <w:rPr>
          <w:rFonts w:ascii="Arial" w:hAnsi="Arial" w:cs="Arial"/>
          <w:b/>
        </w:rPr>
        <w:br/>
      </w:r>
      <w:r w:rsidR="002F51D9" w:rsidRPr="002F51D9">
        <w:rPr>
          <w:rFonts w:ascii="Arial" w:hAnsi="Arial" w:cs="Arial"/>
          <w:sz w:val="16"/>
          <w:szCs w:val="16"/>
        </w:rPr>
        <w:sym w:font="Wingdings" w:char="F06C"/>
      </w:r>
      <w:r w:rsidR="002F51D9" w:rsidRPr="002F51D9">
        <w:rPr>
          <w:rFonts w:ascii="Arial" w:hAnsi="Arial" w:cs="Arial"/>
        </w:rPr>
        <w:t xml:space="preserve"> </w:t>
      </w:r>
      <w:hyperlink r:id="rId19" w:history="1">
        <w:r w:rsidR="00A6781D" w:rsidRPr="00A6781D">
          <w:rPr>
            <w:rStyle w:val="Hyperlink"/>
            <w:rFonts w:ascii="Arial" w:hAnsi="Arial" w:cs="Arial"/>
          </w:rPr>
          <w:t>BTV, watch online</w:t>
        </w:r>
      </w:hyperlink>
      <w:r w:rsidR="00A6781D" w:rsidRPr="00A6781D">
        <w:rPr>
          <w:rFonts w:ascii="Arial" w:hAnsi="Arial" w:cs="Arial"/>
        </w:rPr>
        <w:br/>
      </w:r>
      <w:r w:rsidR="00A6781D" w:rsidRPr="00A6781D">
        <w:rPr>
          <w:rFonts w:ascii="Arial" w:hAnsi="Arial" w:cs="Arial"/>
          <w:sz w:val="16"/>
          <w:szCs w:val="16"/>
        </w:rPr>
        <w:br/>
      </w:r>
      <w:r w:rsidR="00A6781D" w:rsidRPr="00A6781D">
        <w:rPr>
          <w:rFonts w:ascii="Arial" w:hAnsi="Arial" w:cs="Arial"/>
          <w:b/>
        </w:rPr>
        <w:t>Who to contact for...</w:t>
      </w:r>
      <w:r w:rsidR="00A6781D" w:rsidRPr="00A6781D">
        <w:rPr>
          <w:rFonts w:ascii="Arial" w:hAnsi="Arial" w:cs="Arial"/>
        </w:rPr>
        <w:br/>
      </w:r>
      <w:r w:rsidR="002F51D9" w:rsidRPr="002F51D9">
        <w:rPr>
          <w:rFonts w:ascii="Arial" w:hAnsi="Arial" w:cs="Arial"/>
          <w:sz w:val="16"/>
          <w:szCs w:val="16"/>
        </w:rPr>
        <w:sym w:font="Wingdings" w:char="F06C"/>
      </w:r>
      <w:r w:rsidR="002F51D9" w:rsidRPr="002F51D9">
        <w:rPr>
          <w:rFonts w:ascii="Arial" w:hAnsi="Arial" w:cs="Arial"/>
        </w:rPr>
        <w:t xml:space="preserve"> </w:t>
      </w:r>
      <w:r w:rsidR="00A6781D" w:rsidRPr="00A6781D">
        <w:rPr>
          <w:rFonts w:ascii="Arial" w:hAnsi="Arial" w:cs="Arial"/>
        </w:rPr>
        <w:t>City complaints or concerns</w:t>
      </w:r>
      <w:r w:rsidR="00A6781D" w:rsidRPr="00A6781D">
        <w:rPr>
          <w:rFonts w:ascii="Arial" w:hAnsi="Arial" w:cs="Arial"/>
        </w:rPr>
        <w:br/>
        <w:t xml:space="preserve">    </w:t>
      </w:r>
      <w:r w:rsidR="00A6781D" w:rsidRPr="00A6781D">
        <w:rPr>
          <w:rFonts w:ascii="Arial" w:hAnsi="Arial" w:cs="Arial"/>
          <w:u w:val="single"/>
        </w:rPr>
        <w:t>bconnect@biloxi.ms.us</w:t>
      </w:r>
      <w:r w:rsidR="00A6781D" w:rsidRPr="00A6781D">
        <w:rPr>
          <w:rFonts w:ascii="Arial" w:hAnsi="Arial" w:cs="Arial"/>
        </w:rPr>
        <w:t xml:space="preserve"> or</w:t>
      </w:r>
      <w:r w:rsidR="00A6781D" w:rsidRPr="00A6781D">
        <w:rPr>
          <w:rFonts w:ascii="Arial" w:hAnsi="Arial" w:cs="Arial"/>
        </w:rPr>
        <w:br/>
        <w:t xml:space="preserve">    </w:t>
      </w:r>
      <w:r w:rsidR="00F90837" w:rsidRPr="00F90837">
        <w:rPr>
          <w:rFonts w:ascii="Arial" w:hAnsi="Arial" w:cs="Arial"/>
        </w:rPr>
        <w:t>228.435.6271</w:t>
      </w:r>
      <w:r w:rsidR="00A6781D" w:rsidRPr="00A6781D">
        <w:rPr>
          <w:rFonts w:ascii="Arial" w:hAnsi="Arial" w:cs="Arial"/>
        </w:rPr>
        <w:br/>
      </w:r>
      <w:r w:rsidR="002F51D9" w:rsidRPr="002F51D9">
        <w:rPr>
          <w:rFonts w:ascii="Arial" w:hAnsi="Arial" w:cs="Arial"/>
          <w:sz w:val="16"/>
          <w:szCs w:val="16"/>
        </w:rPr>
        <w:sym w:font="Wingdings" w:char="F06C"/>
      </w:r>
      <w:r w:rsidR="002F51D9" w:rsidRPr="002F51D9">
        <w:rPr>
          <w:rFonts w:ascii="Arial" w:hAnsi="Arial" w:cs="Arial"/>
        </w:rPr>
        <w:t xml:space="preserve"> </w:t>
      </w:r>
      <w:r w:rsidR="00A6781D" w:rsidRPr="00A6781D">
        <w:rPr>
          <w:rFonts w:ascii="Arial" w:hAnsi="Arial" w:cs="Arial"/>
        </w:rPr>
        <w:t>Trash or garbage issues?</w:t>
      </w:r>
      <w:r w:rsidR="00A6781D" w:rsidRPr="00A6781D">
        <w:rPr>
          <w:rFonts w:ascii="Arial" w:hAnsi="Arial" w:cs="Arial"/>
        </w:rPr>
        <w:br/>
        <w:t xml:space="preserve">   Dial 228.701.9086</w:t>
      </w:r>
      <w:r w:rsidR="00A6781D" w:rsidRPr="00A6781D">
        <w:rPr>
          <w:rFonts w:ascii="Arial" w:hAnsi="Arial" w:cs="Arial"/>
        </w:rPr>
        <w:br/>
        <w:t xml:space="preserve">   Press 1 Waste Management </w:t>
      </w:r>
      <w:r w:rsidR="00C15B55">
        <w:rPr>
          <w:rFonts w:ascii="Arial" w:hAnsi="Arial" w:cs="Arial"/>
        </w:rPr>
        <w:br/>
        <w:t xml:space="preserve">   </w:t>
      </w:r>
      <w:r w:rsidR="00A6781D" w:rsidRPr="00A6781D">
        <w:rPr>
          <w:rFonts w:ascii="Arial" w:hAnsi="Arial" w:cs="Arial"/>
        </w:rPr>
        <w:t>(garbage)</w:t>
      </w:r>
      <w:r w:rsidR="00A6781D" w:rsidRPr="00A6781D">
        <w:rPr>
          <w:rFonts w:ascii="Arial" w:hAnsi="Arial" w:cs="Arial"/>
        </w:rPr>
        <w:br/>
        <w:t xml:space="preserve">   Press 2 Pelican Waste (trash)</w:t>
      </w:r>
      <w:r w:rsidR="00A6781D" w:rsidRPr="00A6781D">
        <w:rPr>
          <w:rFonts w:ascii="Arial" w:hAnsi="Arial" w:cs="Arial"/>
        </w:rPr>
        <w:br/>
      </w:r>
      <w:r w:rsidR="002F51D9" w:rsidRPr="002F51D9">
        <w:rPr>
          <w:rFonts w:ascii="Arial" w:hAnsi="Arial" w:cs="Arial"/>
          <w:sz w:val="16"/>
          <w:szCs w:val="16"/>
        </w:rPr>
        <w:sym w:font="Wingdings" w:char="F06C"/>
      </w:r>
      <w:r w:rsidR="002F51D9" w:rsidRPr="002F51D9">
        <w:rPr>
          <w:rFonts w:ascii="Arial" w:hAnsi="Arial" w:cs="Arial"/>
        </w:rPr>
        <w:t xml:space="preserve"> </w:t>
      </w:r>
      <w:r w:rsidR="00A6781D" w:rsidRPr="00A6781D">
        <w:rPr>
          <w:rFonts w:ascii="Arial" w:hAnsi="Arial" w:cs="Arial"/>
          <w:i/>
        </w:rPr>
        <w:t>Water, Sewer, Gas, or Drainage</w:t>
      </w:r>
      <w:r w:rsidR="00A6781D" w:rsidRPr="00A6781D">
        <w:rPr>
          <w:rFonts w:ascii="Arial" w:hAnsi="Arial" w:cs="Arial"/>
          <w:i/>
        </w:rPr>
        <w:br/>
        <w:t xml:space="preserve">   emergency </w:t>
      </w:r>
      <w:r w:rsidR="00A6781D" w:rsidRPr="00A6781D">
        <w:rPr>
          <w:rFonts w:ascii="Arial" w:hAnsi="Arial" w:cs="Arial"/>
          <w:i/>
          <w:u w:val="single"/>
        </w:rPr>
        <w:t>after</w:t>
      </w:r>
      <w:r w:rsidR="00A6781D" w:rsidRPr="00A6781D">
        <w:rPr>
          <w:rFonts w:ascii="Arial" w:hAnsi="Arial" w:cs="Arial"/>
          <w:i/>
        </w:rPr>
        <w:t xml:space="preserve"> working hours?</w:t>
      </w:r>
      <w:r w:rsidR="00A6781D" w:rsidRPr="00A6781D">
        <w:rPr>
          <w:rFonts w:ascii="Arial" w:hAnsi="Arial" w:cs="Arial"/>
        </w:rPr>
        <w:br/>
        <w:t xml:space="preserve">   Call Dispatch: 228.392.0641</w:t>
      </w:r>
      <w:r w:rsidR="00A6781D" w:rsidRPr="00A6781D">
        <w:rPr>
          <w:rFonts w:ascii="Arial" w:hAnsi="Arial" w:cs="Arial"/>
        </w:rPr>
        <w:br/>
      </w:r>
      <w:r w:rsidR="00A6781D" w:rsidRPr="00A6781D">
        <w:rPr>
          <w:rFonts w:ascii="Arial" w:hAnsi="Arial" w:cs="Arial"/>
        </w:rPr>
        <w:sym w:font="Wingdings" w:char="F06C"/>
      </w:r>
      <w:r w:rsidR="00A6781D" w:rsidRPr="00A6781D">
        <w:rPr>
          <w:rFonts w:ascii="Arial" w:hAnsi="Arial" w:cs="Arial"/>
        </w:rPr>
        <w:t xml:space="preserve"> Streetlight issues, </w:t>
      </w:r>
      <w:hyperlink r:id="rId20" w:history="1">
        <w:r w:rsidR="00A6781D" w:rsidRPr="00A6781D">
          <w:rPr>
            <w:rStyle w:val="Hyperlink"/>
            <w:rFonts w:ascii="Arial" w:hAnsi="Arial" w:cs="Arial"/>
          </w:rPr>
          <w:t>Ward 5</w:t>
        </w:r>
      </w:hyperlink>
      <w:r w:rsidR="00A6781D" w:rsidRPr="00A6781D">
        <w:rPr>
          <w:rFonts w:ascii="Arial" w:hAnsi="Arial" w:cs="Arial"/>
        </w:rPr>
        <w:t xml:space="preserve">, </w:t>
      </w:r>
      <w:r w:rsidR="00A6781D" w:rsidRPr="00A6781D">
        <w:rPr>
          <w:rFonts w:ascii="Arial" w:hAnsi="Arial" w:cs="Arial"/>
        </w:rPr>
        <w:br/>
        <w:t xml:space="preserve">   Call MS Power: 1.800.487.3275</w:t>
      </w:r>
    </w:p>
    <w:p w14:paraId="5EEECEA7" w14:textId="1F2A891E" w:rsidR="00D54707" w:rsidRPr="00495B82" w:rsidRDefault="0083617C" w:rsidP="000650D9">
      <w:pPr>
        <w:spacing w:line="288" w:lineRule="auto"/>
        <w:ind w:right="-187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► </w:t>
      </w:r>
      <w:r w:rsidRPr="0002160D">
        <w:rPr>
          <w:rFonts w:ascii="Arial" w:hAnsi="Arial" w:cs="Arial"/>
        </w:rPr>
        <w:t>The n</w:t>
      </w:r>
      <w:r w:rsidR="00400E15" w:rsidRPr="0002160D">
        <w:rPr>
          <w:rFonts w:ascii="Arial" w:hAnsi="Arial" w:cs="Arial"/>
        </w:rPr>
        <w:t>ext Council meeting</w:t>
      </w:r>
      <w:r w:rsidRPr="0002160D">
        <w:rPr>
          <w:rFonts w:ascii="Arial" w:hAnsi="Arial" w:cs="Arial"/>
        </w:rPr>
        <w:t xml:space="preserve"> is</w:t>
      </w:r>
      <w:r w:rsidR="00D54707" w:rsidRPr="0002160D">
        <w:rPr>
          <w:rFonts w:ascii="Arial" w:hAnsi="Arial" w:cs="Arial"/>
        </w:rPr>
        <w:t xml:space="preserve"> Tuesday, </w:t>
      </w:r>
      <w:r w:rsidR="0002160D" w:rsidRPr="0002160D">
        <w:rPr>
          <w:rFonts w:ascii="Arial" w:hAnsi="Arial" w:cs="Arial"/>
        </w:rPr>
        <w:t>August 25, 1:30</w:t>
      </w:r>
      <w:r w:rsidR="00400E15" w:rsidRPr="0002160D">
        <w:rPr>
          <w:rFonts w:ascii="Arial" w:hAnsi="Arial" w:cs="Arial"/>
        </w:rPr>
        <w:t xml:space="preserve"> pm</w:t>
      </w:r>
      <w:r w:rsidR="00A6781D">
        <w:rPr>
          <w:rFonts w:ascii="Arial" w:hAnsi="Arial" w:cs="Arial"/>
        </w:rPr>
        <w:tab/>
      </w:r>
      <w:hyperlink r:id="rId21" w:history="1">
        <w:r w:rsidR="00A6781D" w:rsidRPr="00AF0EBB">
          <w:rPr>
            <w:rStyle w:val="Hyperlink"/>
            <w:rFonts w:ascii="Arial" w:hAnsi="Arial" w:cs="Arial"/>
            <w:b/>
            <w:bCs/>
          </w:rPr>
          <w:t>Agenda</w:t>
        </w:r>
      </w:hyperlink>
      <w:r w:rsidR="00400E15" w:rsidRPr="007577E1">
        <w:rPr>
          <w:rFonts w:ascii="Arial" w:hAnsi="Arial" w:cs="Arial"/>
          <w:i/>
        </w:rPr>
        <w:br/>
      </w:r>
      <w:r w:rsidR="00495B82" w:rsidRPr="00094DC7">
        <w:rPr>
          <w:rStyle w:val="Strong"/>
          <w:rFonts w:ascii="Arial" w:hAnsi="Arial" w:cs="Arial"/>
          <w:b w:val="0"/>
          <w:bCs w:val="0"/>
          <w:i/>
          <w:iCs/>
          <w:shd w:val="clear" w:color="auto" w:fill="FFFFFF"/>
        </w:rPr>
        <w:t>Of particular interest...</w:t>
      </w:r>
      <w:r w:rsidR="00495B82" w:rsidRPr="00EF098E">
        <w:rPr>
          <w:rStyle w:val="Strong"/>
          <w:rFonts w:ascii="Arial" w:hAnsi="Arial" w:cs="Arial"/>
          <w:b w:val="0"/>
          <w:bCs w:val="0"/>
          <w:i/>
          <w:iCs/>
          <w:highlight w:val="yellow"/>
          <w:shd w:val="clear" w:color="auto" w:fill="FFFFFF"/>
        </w:rPr>
        <w:br/>
      </w:r>
      <w:r w:rsidR="00495B82" w:rsidRPr="00AF0EBB">
        <w:rPr>
          <w:rStyle w:val="Strong"/>
          <w:rFonts w:ascii="Arial" w:hAnsi="Arial" w:cs="Arial"/>
          <w:b w:val="0"/>
          <w:bCs w:val="0"/>
          <w:shd w:val="clear" w:color="auto" w:fill="FFFFFF"/>
        </w:rPr>
        <w:t>1)</w:t>
      </w:r>
      <w:r w:rsidR="00495B82" w:rsidRPr="00AF0EBB">
        <w:rPr>
          <w:rFonts w:ascii="Arial" w:hAnsi="Arial" w:cs="Arial"/>
          <w:b/>
          <w:bCs/>
          <w:shd w:val="clear" w:color="auto" w:fill="FFFFFF"/>
        </w:rPr>
        <w:t> </w:t>
      </w:r>
      <w:hyperlink r:id="rId22" w:history="1">
        <w:r w:rsidR="00025AC8" w:rsidRPr="00AF0EBB">
          <w:rPr>
            <w:rStyle w:val="Hyperlink"/>
            <w:rFonts w:ascii="Arial" w:hAnsi="Arial" w:cs="Arial"/>
            <w:shd w:val="clear" w:color="auto" w:fill="FFFFFF"/>
          </w:rPr>
          <w:t>3A Public Hearing to consider an appeal</w:t>
        </w:r>
        <w:r w:rsidR="00025AC8" w:rsidRPr="00AF0EBB">
          <w:rPr>
            <w:rStyle w:val="Hyperlink"/>
            <w:rFonts w:ascii="Arial" w:hAnsi="Arial" w:cs="Arial"/>
          </w:rPr>
          <w:t xml:space="preserve"> to reverse an AHRC decision</w:t>
        </w:r>
      </w:hyperlink>
      <w:r w:rsidR="00495B82" w:rsidRPr="00AF0EBB">
        <w:rPr>
          <w:rFonts w:ascii="Arial" w:hAnsi="Arial" w:cs="Arial"/>
        </w:rPr>
        <w:br/>
      </w:r>
      <w:r w:rsidR="00495B82" w:rsidRPr="00AF0EBB">
        <w:rPr>
          <w:rStyle w:val="Strong"/>
          <w:rFonts w:ascii="Arial" w:hAnsi="Arial" w:cs="Arial"/>
          <w:b w:val="0"/>
          <w:bCs w:val="0"/>
          <w:shd w:val="clear" w:color="auto" w:fill="FFFFFF"/>
        </w:rPr>
        <w:t>2)</w:t>
      </w:r>
      <w:r w:rsidR="00495B82" w:rsidRPr="00AF0EBB">
        <w:rPr>
          <w:rFonts w:ascii="Arial" w:hAnsi="Arial" w:cs="Arial"/>
          <w:shd w:val="clear" w:color="auto" w:fill="FFFFFF"/>
        </w:rPr>
        <w:t> </w:t>
      </w:r>
      <w:hyperlink r:id="rId23" w:history="1">
        <w:r w:rsidR="00025AC8" w:rsidRPr="00AF0EBB">
          <w:rPr>
            <w:rStyle w:val="Hyperlink"/>
            <w:rFonts w:ascii="Arial" w:hAnsi="Arial" w:cs="Arial"/>
            <w:shd w:val="clear" w:color="auto" w:fill="FFFFFF"/>
          </w:rPr>
          <w:t>4A Amend Sec. 23-43-(d)(9)(e), pertaining to Auto Wrecker Service</w:t>
        </w:r>
      </w:hyperlink>
      <w:r w:rsidR="00495B82" w:rsidRPr="00AF0EBB">
        <w:rPr>
          <w:rFonts w:ascii="Arial" w:hAnsi="Arial" w:cs="Arial"/>
        </w:rPr>
        <w:br/>
      </w:r>
      <w:r w:rsidR="00495B82" w:rsidRPr="00AF0EBB">
        <w:rPr>
          <w:rStyle w:val="Strong"/>
          <w:rFonts w:ascii="Arial" w:hAnsi="Arial" w:cs="Arial"/>
          <w:b w:val="0"/>
          <w:bCs w:val="0"/>
          <w:shd w:val="clear" w:color="auto" w:fill="FFFFFF"/>
        </w:rPr>
        <w:t>3)</w:t>
      </w:r>
      <w:r w:rsidR="00495B82" w:rsidRPr="00AF0EBB">
        <w:rPr>
          <w:rFonts w:ascii="Arial" w:hAnsi="Arial" w:cs="Arial"/>
          <w:shd w:val="clear" w:color="auto" w:fill="FFFFFF"/>
        </w:rPr>
        <w:t> </w:t>
      </w:r>
      <w:hyperlink r:id="rId24" w:history="1">
        <w:r w:rsidR="00025AC8" w:rsidRPr="00AF0EBB">
          <w:rPr>
            <w:rStyle w:val="Hyperlink"/>
            <w:rFonts w:ascii="Arial" w:hAnsi="Arial" w:cs="Arial"/>
            <w:shd w:val="clear" w:color="auto" w:fill="FFFFFF"/>
          </w:rPr>
          <w:t>4B Resolution to deny the appeal and affirm the AHRC decision</w:t>
        </w:r>
      </w:hyperlink>
      <w:r w:rsidR="00495B82" w:rsidRPr="00AF0EBB">
        <w:rPr>
          <w:rFonts w:ascii="Arial" w:hAnsi="Arial" w:cs="Arial"/>
          <w:shd w:val="clear" w:color="auto" w:fill="FFFFFF"/>
        </w:rPr>
        <w:br/>
        <w:t xml:space="preserve">4) </w:t>
      </w:r>
      <w:hyperlink r:id="rId25" w:history="1">
        <w:r w:rsidR="008F443C" w:rsidRPr="00AF0EBB">
          <w:rPr>
            <w:rStyle w:val="Hyperlink"/>
            <w:rFonts w:ascii="Arial" w:hAnsi="Arial" w:cs="Arial"/>
            <w:shd w:val="clear" w:color="auto" w:fill="FFFFFF"/>
          </w:rPr>
          <w:t>4E Resolution appointing the City of Biloxi Municipal Clerk</w:t>
        </w:r>
      </w:hyperlink>
      <w:r w:rsidR="00495B82" w:rsidRPr="00AF0EBB">
        <w:rPr>
          <w:rFonts w:ascii="Arial" w:hAnsi="Arial" w:cs="Arial"/>
          <w:shd w:val="clear" w:color="auto" w:fill="FFFFFF"/>
        </w:rPr>
        <w:br/>
        <w:t xml:space="preserve">5) </w:t>
      </w:r>
      <w:hyperlink r:id="rId26" w:history="1">
        <w:r w:rsidR="00567304" w:rsidRPr="00AF0EBB">
          <w:rPr>
            <w:rStyle w:val="Hyperlink"/>
            <w:rFonts w:ascii="Arial" w:hAnsi="Arial" w:cs="Arial"/>
            <w:shd w:val="clear" w:color="auto" w:fill="FFFFFF"/>
          </w:rPr>
          <w:t>5C Resolution authorizing emergency repair of Bay Vista Water Well</w:t>
        </w:r>
      </w:hyperlink>
      <w:r w:rsidR="00495B82" w:rsidRPr="00AF0EBB">
        <w:rPr>
          <w:rFonts w:ascii="Arial" w:hAnsi="Arial" w:cs="Arial"/>
          <w:shd w:val="clear" w:color="auto" w:fill="FFFFFF"/>
        </w:rPr>
        <w:br/>
        <w:t xml:space="preserve">6) </w:t>
      </w:r>
      <w:hyperlink r:id="rId27" w:history="1">
        <w:r w:rsidR="00567304" w:rsidRPr="00AF0EBB">
          <w:rPr>
            <w:rStyle w:val="Hyperlink"/>
            <w:rFonts w:ascii="Arial" w:hAnsi="Arial" w:cs="Arial"/>
            <w:shd w:val="clear" w:color="auto" w:fill="FFFFFF"/>
          </w:rPr>
          <w:t>5F Professional Services Agreement, non-communicating water meters</w:t>
        </w:r>
      </w:hyperlink>
      <w:r w:rsidR="00495B82" w:rsidRPr="00AF0EBB">
        <w:rPr>
          <w:rFonts w:ascii="Arial" w:hAnsi="Arial" w:cs="Arial"/>
          <w:shd w:val="clear" w:color="auto" w:fill="FFFFFF"/>
        </w:rPr>
        <w:br/>
        <w:t>7</w:t>
      </w:r>
      <w:hyperlink r:id="rId28" w:history="1">
        <w:r w:rsidR="00495B82" w:rsidRPr="00AF0EBB">
          <w:rPr>
            <w:rStyle w:val="Hyperlink"/>
            <w:rFonts w:ascii="Arial" w:hAnsi="Arial" w:cs="Arial"/>
            <w:shd w:val="clear" w:color="auto" w:fill="FFFFFF"/>
          </w:rPr>
          <w:t xml:space="preserve">) </w:t>
        </w:r>
        <w:r w:rsidR="00567304" w:rsidRPr="00AF0EBB">
          <w:rPr>
            <w:rStyle w:val="Hyperlink"/>
            <w:rFonts w:ascii="Arial" w:hAnsi="Arial" w:cs="Arial"/>
            <w:shd w:val="clear" w:color="auto" w:fill="FFFFFF"/>
          </w:rPr>
          <w:t>5H Authorize Colonial Life and Accident to administer Cafeteria Plan</w:t>
        </w:r>
      </w:hyperlink>
      <w:r w:rsidR="00495B82" w:rsidRPr="00AF0EBB">
        <w:rPr>
          <w:rFonts w:ascii="Arial" w:hAnsi="Arial" w:cs="Arial"/>
          <w:shd w:val="clear" w:color="auto" w:fill="FFFFFF"/>
        </w:rPr>
        <w:br/>
        <w:t xml:space="preserve">8) </w:t>
      </w:r>
      <w:hyperlink r:id="rId29" w:history="1">
        <w:r w:rsidR="00567304" w:rsidRPr="00AF0EBB">
          <w:rPr>
            <w:rStyle w:val="Hyperlink"/>
            <w:rFonts w:ascii="Arial" w:hAnsi="Arial" w:cs="Arial"/>
            <w:shd w:val="clear" w:color="auto" w:fill="FFFFFF"/>
          </w:rPr>
          <w:t>5I</w:t>
        </w:r>
      </w:hyperlink>
      <w:r w:rsidR="00567304" w:rsidRPr="00AF0EBB">
        <w:rPr>
          <w:rFonts w:ascii="Arial" w:hAnsi="Arial" w:cs="Arial"/>
          <w:shd w:val="clear" w:color="auto" w:fill="FFFFFF"/>
        </w:rPr>
        <w:t xml:space="preserve">   </w:t>
      </w:r>
      <w:hyperlink r:id="rId30" w:history="1">
        <w:r w:rsidR="00567304" w:rsidRPr="00AF0EBB">
          <w:rPr>
            <w:rStyle w:val="Hyperlink"/>
            <w:rFonts w:ascii="Arial" w:hAnsi="Arial" w:cs="Arial"/>
            <w:shd w:val="clear" w:color="auto" w:fill="FFFFFF"/>
          </w:rPr>
          <w:t>5J</w:t>
        </w:r>
      </w:hyperlink>
      <w:r w:rsidR="00567304" w:rsidRPr="00AF0EBB">
        <w:rPr>
          <w:rFonts w:ascii="Arial" w:hAnsi="Arial" w:cs="Arial"/>
          <w:shd w:val="clear" w:color="auto" w:fill="FFFFFF"/>
        </w:rPr>
        <w:t xml:space="preserve">   </w:t>
      </w:r>
      <w:hyperlink r:id="rId31" w:history="1">
        <w:r w:rsidR="00567304" w:rsidRPr="00AF0EBB">
          <w:rPr>
            <w:rStyle w:val="Hyperlink"/>
            <w:rFonts w:ascii="Arial" w:hAnsi="Arial" w:cs="Arial"/>
            <w:shd w:val="clear" w:color="auto" w:fill="FFFFFF"/>
          </w:rPr>
          <w:t>5K</w:t>
        </w:r>
      </w:hyperlink>
      <w:r w:rsidR="00567304" w:rsidRPr="00AF0EBB">
        <w:rPr>
          <w:rFonts w:ascii="Arial" w:hAnsi="Arial" w:cs="Arial"/>
          <w:shd w:val="clear" w:color="auto" w:fill="FFFFFF"/>
        </w:rPr>
        <w:t xml:space="preserve">   </w:t>
      </w:r>
      <w:hyperlink r:id="rId32" w:history="1">
        <w:r w:rsidR="00567304" w:rsidRPr="00AF0EBB">
          <w:rPr>
            <w:rStyle w:val="Hyperlink"/>
            <w:rFonts w:ascii="Arial" w:hAnsi="Arial" w:cs="Arial"/>
            <w:shd w:val="clear" w:color="auto" w:fill="FFFFFF"/>
          </w:rPr>
          <w:t>5L</w:t>
        </w:r>
      </w:hyperlink>
      <w:r w:rsidR="00567304" w:rsidRPr="00AF0EBB">
        <w:rPr>
          <w:rFonts w:ascii="Arial" w:hAnsi="Arial" w:cs="Arial"/>
          <w:shd w:val="clear" w:color="auto" w:fill="FFFFFF"/>
        </w:rPr>
        <w:t xml:space="preserve">   Authorize benefits to be offered to employees</w:t>
      </w:r>
      <w:r w:rsidR="00495B82" w:rsidRPr="00AF0EBB">
        <w:rPr>
          <w:rFonts w:ascii="Arial" w:hAnsi="Arial" w:cs="Arial"/>
          <w:shd w:val="clear" w:color="auto" w:fill="FFFFFF"/>
        </w:rPr>
        <w:br/>
        <w:t xml:space="preserve">9) </w:t>
      </w:r>
      <w:hyperlink r:id="rId33" w:history="1">
        <w:r w:rsidR="00567304" w:rsidRPr="00AF0EBB">
          <w:rPr>
            <w:rStyle w:val="Hyperlink"/>
            <w:rFonts w:ascii="Arial" w:hAnsi="Arial" w:cs="Arial"/>
            <w:shd w:val="clear" w:color="auto" w:fill="FFFFFF"/>
          </w:rPr>
          <w:t>5M Authorize Met Life to provide employees with vision insurance benefits</w:t>
        </w:r>
      </w:hyperlink>
      <w:r w:rsidR="00495B82" w:rsidRPr="00AF0EBB">
        <w:rPr>
          <w:rFonts w:ascii="Arial" w:hAnsi="Arial" w:cs="Arial"/>
          <w:shd w:val="clear" w:color="auto" w:fill="FFFFFF"/>
        </w:rPr>
        <w:br/>
        <w:t xml:space="preserve">10) </w:t>
      </w:r>
      <w:hyperlink r:id="rId34" w:history="1">
        <w:r w:rsidR="00567304" w:rsidRPr="00AF0EBB">
          <w:rPr>
            <w:rStyle w:val="Hyperlink"/>
            <w:rFonts w:ascii="Arial" w:hAnsi="Arial" w:cs="Arial"/>
            <w:shd w:val="clear" w:color="auto" w:fill="FFFFFF"/>
          </w:rPr>
          <w:t>5N Resolution authorizing self-funded employee group health insurance</w:t>
        </w:r>
      </w:hyperlink>
      <w:r w:rsidR="0002160D">
        <w:rPr>
          <w:rFonts w:ascii="Arial" w:hAnsi="Arial" w:cs="Arial"/>
          <w:shd w:val="clear" w:color="auto" w:fill="FFFFFF"/>
        </w:rPr>
        <w:br/>
      </w:r>
      <w:r w:rsidR="00F9598B" w:rsidRPr="0002160D">
        <w:rPr>
          <w:rFonts w:ascii="Arial" w:hAnsi="Arial" w:cs="Arial"/>
          <w:sz w:val="8"/>
          <w:szCs w:val="8"/>
          <w:shd w:val="clear" w:color="auto" w:fill="FFFFFF"/>
        </w:rPr>
        <w:br/>
      </w:r>
      <w:r w:rsidR="00F9598B">
        <w:rPr>
          <w:rFonts w:ascii="Arial" w:hAnsi="Arial" w:cs="Arial"/>
        </w:rPr>
        <w:t>►</w:t>
      </w:r>
      <w:r w:rsidR="00F9598B">
        <w:rPr>
          <w:rFonts w:ascii="Arial" w:hAnsi="Arial" w:cs="Arial"/>
          <w:shd w:val="clear" w:color="auto" w:fill="FFFFFF"/>
        </w:rPr>
        <w:t>A Budget Workshop will immediately follow this Council meeting.</w:t>
      </w:r>
      <w:r w:rsidR="00495B82" w:rsidRPr="00261BC3">
        <w:rPr>
          <w:rFonts w:ascii="Arial" w:hAnsi="Arial" w:cs="Arial"/>
          <w:bCs/>
          <w:sz w:val="8"/>
          <w:szCs w:val="8"/>
        </w:rPr>
        <w:br/>
      </w:r>
      <w:r w:rsidR="00495B82">
        <w:rPr>
          <w:rFonts w:ascii="Arial" w:hAnsi="Arial" w:cs="Arial"/>
        </w:rPr>
        <w:t xml:space="preserve">► </w:t>
      </w:r>
      <w:r w:rsidR="004949AC">
        <w:rPr>
          <w:rFonts w:ascii="Arial" w:hAnsi="Arial" w:cs="Arial"/>
          <w:bCs/>
        </w:rPr>
        <w:t>This</w:t>
      </w:r>
      <w:r w:rsidR="004949AC" w:rsidRPr="004949AC">
        <w:rPr>
          <w:rFonts w:ascii="Arial" w:hAnsi="Arial" w:cs="Arial"/>
        </w:rPr>
        <w:t xml:space="preserve"> week’s council video is unavailable due to technical difficulties.</w:t>
      </w:r>
      <w:r w:rsidR="00495B82" w:rsidRPr="004949AC">
        <w:rPr>
          <w:rFonts w:ascii="Arial" w:hAnsi="Arial" w:cs="Arial"/>
          <w:b/>
          <w:highlight w:val="yellow"/>
        </w:rPr>
        <w:br/>
      </w:r>
      <w:r w:rsidR="000650D9">
        <w:rPr>
          <w:rFonts w:ascii="Arial" w:hAnsi="Arial" w:cs="Arial"/>
        </w:rPr>
        <w:t xml:space="preserve">     </w:t>
      </w:r>
      <w:r w:rsidR="000650D9" w:rsidRPr="000650D9">
        <w:rPr>
          <w:rFonts w:ascii="Arial" w:hAnsi="Arial" w:cs="Arial"/>
        </w:rPr>
        <w:t>Council comment</w:t>
      </w:r>
      <w:r w:rsidR="000650D9">
        <w:rPr>
          <w:rFonts w:ascii="Arial" w:hAnsi="Arial" w:cs="Arial"/>
        </w:rPr>
        <w:t>s are u</w:t>
      </w:r>
      <w:r w:rsidR="000650D9" w:rsidRPr="004949AC">
        <w:rPr>
          <w:rFonts w:ascii="Arial" w:hAnsi="Arial" w:cs="Arial"/>
        </w:rPr>
        <w:t xml:space="preserve">navailable due to </w:t>
      </w:r>
      <w:r w:rsidR="000650D9">
        <w:rPr>
          <w:rFonts w:ascii="Arial" w:hAnsi="Arial" w:cs="Arial"/>
        </w:rPr>
        <w:t xml:space="preserve">the same </w:t>
      </w:r>
      <w:r w:rsidR="000650D9" w:rsidRPr="004949AC">
        <w:rPr>
          <w:rFonts w:ascii="Arial" w:hAnsi="Arial" w:cs="Arial"/>
        </w:rPr>
        <w:t>technical difficulties</w:t>
      </w:r>
      <w:r w:rsidR="000650D9">
        <w:rPr>
          <w:rFonts w:ascii="Arial" w:hAnsi="Arial" w:cs="Arial"/>
        </w:rPr>
        <w:t>.</w:t>
      </w:r>
      <w:r w:rsidR="000650D9">
        <w:rPr>
          <w:rFonts w:ascii="Arial" w:hAnsi="Arial" w:cs="Arial"/>
        </w:rPr>
        <w:br/>
      </w:r>
      <w:r w:rsidR="00495B82">
        <w:rPr>
          <w:rFonts w:ascii="Arial" w:hAnsi="Arial" w:cs="Arial"/>
        </w:rPr>
        <w:t xml:space="preserve">► </w:t>
      </w:r>
      <w:r w:rsidR="00495B82" w:rsidRPr="00495B82">
        <w:rPr>
          <w:rFonts w:ascii="Arial" w:hAnsi="Arial" w:cs="Arial"/>
          <w:color w:val="000000"/>
        </w:rPr>
        <w:t xml:space="preserve">To </w:t>
      </w:r>
      <w:r w:rsidR="00495B82" w:rsidRPr="00495B82">
        <w:rPr>
          <w:rFonts w:ascii="Arial" w:hAnsi="Arial" w:cs="Arial"/>
        </w:rPr>
        <w:t xml:space="preserve">see Council action on individual agenda items </w:t>
      </w:r>
      <w:hyperlink r:id="rId35" w:history="1">
        <w:r w:rsidR="00495B82" w:rsidRPr="004949AC">
          <w:rPr>
            <w:rStyle w:val="Hyperlink"/>
            <w:rFonts w:ascii="Arial" w:hAnsi="Arial" w:cs="Arial"/>
          </w:rPr>
          <w:t>click here</w:t>
        </w:r>
      </w:hyperlink>
      <w:r w:rsidR="00C16399">
        <w:rPr>
          <w:rFonts w:ascii="Arial" w:hAnsi="Arial" w:cs="Arial"/>
        </w:rPr>
        <w:br/>
      </w:r>
      <w:r w:rsidR="00F9598B">
        <w:rPr>
          <w:rFonts w:ascii="Arial" w:hAnsi="Arial" w:cs="Arial"/>
        </w:rPr>
        <w:t xml:space="preserve">► </w:t>
      </w:r>
      <w:r w:rsidR="00F9598B" w:rsidRPr="00495B82">
        <w:rPr>
          <w:rFonts w:ascii="Arial" w:hAnsi="Arial" w:cs="Arial"/>
          <w:color w:val="000000"/>
        </w:rPr>
        <w:t xml:space="preserve">To </w:t>
      </w:r>
      <w:r w:rsidR="00F9598B" w:rsidRPr="00495B82">
        <w:rPr>
          <w:rFonts w:ascii="Arial" w:hAnsi="Arial" w:cs="Arial"/>
        </w:rPr>
        <w:t xml:space="preserve">see </w:t>
      </w:r>
      <w:r w:rsidR="00F9598B">
        <w:rPr>
          <w:rFonts w:ascii="Arial" w:hAnsi="Arial" w:cs="Arial"/>
        </w:rPr>
        <w:t>the Budget workshop that followed the Council meeting,</w:t>
      </w:r>
      <w:r w:rsidR="00F9598B" w:rsidRPr="00495B82">
        <w:rPr>
          <w:rFonts w:ascii="Arial" w:hAnsi="Arial" w:cs="Arial"/>
        </w:rPr>
        <w:t xml:space="preserve"> </w:t>
      </w:r>
      <w:hyperlink r:id="rId36" w:history="1">
        <w:r w:rsidR="00F9598B" w:rsidRPr="002F51D9">
          <w:rPr>
            <w:rStyle w:val="Hyperlink"/>
            <w:rFonts w:ascii="Arial" w:hAnsi="Arial" w:cs="Arial"/>
          </w:rPr>
          <w:t>click here</w:t>
        </w:r>
      </w:hyperlink>
      <w:r w:rsidR="0002160D">
        <w:rPr>
          <w:rFonts w:ascii="Arial" w:hAnsi="Arial" w:cs="Arial"/>
        </w:rPr>
        <w:br/>
      </w:r>
      <w:r w:rsidR="0002160D">
        <w:rPr>
          <w:rFonts w:ascii="Arial" w:hAnsi="Arial" w:cs="Arial"/>
        </w:rPr>
        <w:br/>
      </w:r>
      <w:r w:rsidR="009237A6">
        <w:rPr>
          <w:rFonts w:ascii="Arial" w:hAnsi="Arial" w:cs="Arial"/>
        </w:rPr>
        <w:br/>
      </w:r>
      <w:r w:rsidR="009237A6">
        <w:rPr>
          <w:rFonts w:ascii="Arial" w:hAnsi="Arial" w:cs="Arial"/>
        </w:rPr>
        <w:br/>
      </w:r>
      <w:r w:rsidR="009237A6">
        <w:rPr>
          <w:rFonts w:ascii="Arial" w:hAnsi="Arial" w:cs="Arial"/>
        </w:rPr>
        <w:br/>
      </w:r>
      <w:r w:rsidR="009237A6">
        <w:rPr>
          <w:rFonts w:ascii="Arial" w:hAnsi="Arial" w:cs="Arial"/>
        </w:rPr>
        <w:br/>
      </w:r>
      <w:r w:rsidR="009237A6">
        <w:rPr>
          <w:rFonts w:ascii="Arial" w:hAnsi="Arial" w:cs="Arial"/>
        </w:rPr>
        <w:br/>
      </w:r>
      <w:r w:rsidR="009237A6">
        <w:rPr>
          <w:rFonts w:ascii="Arial" w:hAnsi="Arial" w:cs="Arial"/>
        </w:rPr>
        <w:br/>
      </w:r>
      <w:r w:rsidR="009237A6">
        <w:rPr>
          <w:rFonts w:ascii="Arial" w:hAnsi="Arial" w:cs="Arial"/>
        </w:rPr>
        <w:br/>
      </w:r>
    </w:p>
    <w:p w14:paraId="0A7AC4BF" w14:textId="0CCEC719" w:rsidR="00D54707" w:rsidRPr="004736B0" w:rsidRDefault="004736B0" w:rsidP="000650D9">
      <w:pPr>
        <w:spacing w:line="30" w:lineRule="atLeast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22DA9254" w14:textId="19AE8FB2" w:rsidR="00D54707" w:rsidRPr="004736B0" w:rsidRDefault="00F159C4" w:rsidP="000650D9">
      <w:pPr>
        <w:spacing w:line="30" w:lineRule="atLeast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362C6A2C" w14:textId="2ECADE56" w:rsidR="00F64252" w:rsidRPr="004736B0" w:rsidRDefault="00F64252" w:rsidP="000650D9">
      <w:pPr>
        <w:spacing w:line="30" w:lineRule="atLeast"/>
        <w:rPr>
          <w:rFonts w:ascii="Arial" w:hAnsi="Arial" w:cs="Arial"/>
          <w:b/>
        </w:rPr>
      </w:pPr>
    </w:p>
    <w:p w14:paraId="60F1E2AA" w14:textId="4C429D63" w:rsidR="00F64252" w:rsidRPr="004736B0" w:rsidRDefault="00F64252" w:rsidP="000650D9">
      <w:pPr>
        <w:pStyle w:val="Default"/>
        <w:spacing w:line="30" w:lineRule="atLeast"/>
        <w:rPr>
          <w:rFonts w:ascii="Arial" w:hAnsi="Arial" w:cs="Arial"/>
          <w:b/>
          <w:sz w:val="22"/>
          <w:szCs w:val="22"/>
        </w:rPr>
      </w:pPr>
    </w:p>
    <w:p w14:paraId="3A9174F1" w14:textId="5FD9ED26" w:rsidR="005B697A" w:rsidRPr="004736B0" w:rsidRDefault="005B697A" w:rsidP="000650D9">
      <w:pPr>
        <w:pStyle w:val="Default"/>
        <w:spacing w:line="30" w:lineRule="atLeast"/>
        <w:rPr>
          <w:rFonts w:ascii="Arial" w:hAnsi="Arial" w:cs="Arial"/>
          <w:b/>
          <w:sz w:val="22"/>
          <w:szCs w:val="22"/>
        </w:rPr>
      </w:pPr>
    </w:p>
    <w:p w14:paraId="79400B94" w14:textId="77777777" w:rsidR="005B697A" w:rsidRPr="004736B0" w:rsidRDefault="005B697A" w:rsidP="000650D9">
      <w:pPr>
        <w:pStyle w:val="Default"/>
        <w:spacing w:line="30" w:lineRule="atLeast"/>
        <w:rPr>
          <w:rFonts w:ascii="Arial" w:hAnsi="Arial" w:cs="Arial"/>
          <w:b/>
          <w:sz w:val="22"/>
          <w:szCs w:val="22"/>
        </w:rPr>
      </w:pPr>
    </w:p>
    <w:p w14:paraId="2909184A" w14:textId="77777777" w:rsidR="005B697A" w:rsidRPr="004736B0" w:rsidRDefault="005B697A" w:rsidP="000650D9">
      <w:pPr>
        <w:pStyle w:val="Default"/>
        <w:spacing w:line="30" w:lineRule="atLeast"/>
        <w:rPr>
          <w:rFonts w:ascii="Arial" w:hAnsi="Arial" w:cs="Arial"/>
          <w:b/>
          <w:sz w:val="22"/>
          <w:szCs w:val="22"/>
        </w:rPr>
      </w:pPr>
    </w:p>
    <w:p w14:paraId="5CF59B88" w14:textId="77777777" w:rsidR="005B697A" w:rsidRPr="004736B0" w:rsidRDefault="005B697A" w:rsidP="000650D9">
      <w:pPr>
        <w:pStyle w:val="Default"/>
        <w:spacing w:line="30" w:lineRule="atLeast"/>
        <w:rPr>
          <w:rFonts w:ascii="Arial" w:hAnsi="Arial" w:cs="Arial"/>
          <w:b/>
          <w:sz w:val="22"/>
          <w:szCs w:val="22"/>
        </w:rPr>
      </w:pPr>
    </w:p>
    <w:p w14:paraId="555CA9A4" w14:textId="68DB1A1D" w:rsidR="005B697A" w:rsidRPr="000650D9" w:rsidRDefault="005B697A" w:rsidP="000650D9">
      <w:pPr>
        <w:pStyle w:val="Default"/>
        <w:spacing w:line="30" w:lineRule="atLeast"/>
        <w:rPr>
          <w:rFonts w:ascii="Arial" w:hAnsi="Arial" w:cs="Arial"/>
          <w:b/>
          <w:sz w:val="30"/>
          <w:szCs w:val="30"/>
        </w:rPr>
      </w:pPr>
    </w:p>
    <w:p w14:paraId="12F46546" w14:textId="38381712" w:rsidR="00D51EE4" w:rsidRPr="00341B7F" w:rsidRDefault="00B2092A" w:rsidP="000650D9">
      <w:pPr>
        <w:pStyle w:val="Default"/>
        <w:spacing w:line="24" w:lineRule="atLeast"/>
        <w:rPr>
          <w:rFonts w:ascii="Arial" w:hAnsi="Arial" w:cs="Arial"/>
          <w:bCs/>
          <w:color w:val="26282A"/>
          <w:sz w:val="22"/>
          <w:szCs w:val="22"/>
        </w:rPr>
      </w:pPr>
      <w:r w:rsidRPr="006975FD">
        <w:rPr>
          <w:rFonts w:ascii="Arial" w:hAnsi="Arial" w:cs="Arial"/>
          <w:b/>
          <w:sz w:val="22"/>
          <w:szCs w:val="22"/>
        </w:rPr>
        <w:t>Biloxi Sports Hall of Fame...</w:t>
      </w:r>
      <w:r w:rsidR="00F9598B">
        <w:rPr>
          <w:rFonts w:ascii="Arial" w:hAnsi="Arial" w:cs="Arial"/>
          <w:b/>
          <w:sz w:val="22"/>
          <w:szCs w:val="22"/>
        </w:rPr>
        <w:t xml:space="preserve"> </w:t>
      </w:r>
      <w:r w:rsidR="00F9598B" w:rsidRPr="00F9598B">
        <w:rPr>
          <w:rFonts w:ascii="Arial" w:hAnsi="Arial" w:cs="Arial"/>
          <w:bCs/>
          <w:sz w:val="22"/>
          <w:szCs w:val="22"/>
        </w:rPr>
        <w:t xml:space="preserve"> </w:t>
      </w:r>
      <w:r w:rsidR="0002160D">
        <w:rPr>
          <w:rFonts w:ascii="Arial" w:hAnsi="Arial" w:cs="Arial"/>
          <w:bCs/>
          <w:sz w:val="22"/>
          <w:szCs w:val="22"/>
        </w:rPr>
        <w:t xml:space="preserve">  </w:t>
      </w:r>
      <w:r w:rsidR="00F9598B" w:rsidRPr="00F9598B">
        <w:rPr>
          <w:rFonts w:ascii="Arial" w:hAnsi="Arial" w:cs="Arial"/>
          <w:bCs/>
          <w:sz w:val="22"/>
          <w:szCs w:val="22"/>
        </w:rPr>
        <w:t xml:space="preserve"> </w:t>
      </w:r>
      <w:hyperlink r:id="rId37" w:history="1">
        <w:r w:rsidR="00F9598B" w:rsidRPr="00F9598B">
          <w:rPr>
            <w:rStyle w:val="Hyperlink"/>
            <w:rFonts w:ascii="Arial" w:hAnsi="Arial" w:cs="Arial"/>
            <w:bCs/>
            <w:sz w:val="22"/>
            <w:szCs w:val="22"/>
          </w:rPr>
          <w:t xml:space="preserve">More on </w:t>
        </w:r>
        <w:r w:rsidR="00F9598B">
          <w:rPr>
            <w:rStyle w:val="Hyperlink"/>
            <w:rFonts w:ascii="Arial" w:hAnsi="Arial" w:cs="Arial"/>
            <w:bCs/>
            <w:sz w:val="22"/>
            <w:szCs w:val="22"/>
          </w:rPr>
          <w:t>each</w:t>
        </w:r>
        <w:r w:rsidR="00F9598B" w:rsidRPr="00F9598B">
          <w:rPr>
            <w:rStyle w:val="Hyperlink"/>
            <w:rFonts w:ascii="Arial" w:hAnsi="Arial" w:cs="Arial"/>
            <w:bCs/>
            <w:sz w:val="22"/>
            <w:szCs w:val="22"/>
          </w:rPr>
          <w:t xml:space="preserve"> inductee in </w:t>
        </w:r>
        <w:proofErr w:type="spellStart"/>
        <w:r w:rsidR="00F9598B" w:rsidRPr="00F9598B">
          <w:rPr>
            <w:rStyle w:val="Hyperlink"/>
            <w:rFonts w:ascii="Arial" w:hAnsi="Arial" w:cs="Arial"/>
            <w:bCs/>
            <w:sz w:val="22"/>
            <w:szCs w:val="22"/>
          </w:rPr>
          <w:t>BNews</w:t>
        </w:r>
        <w:proofErr w:type="spellEnd"/>
        <w:r w:rsidR="00F9598B" w:rsidRPr="00F9598B">
          <w:rPr>
            <w:rStyle w:val="Hyperlink"/>
            <w:rFonts w:ascii="Arial" w:hAnsi="Arial" w:cs="Arial"/>
            <w:bCs/>
            <w:sz w:val="22"/>
            <w:szCs w:val="22"/>
          </w:rPr>
          <w:t>, pp 8-9</w:t>
        </w:r>
      </w:hyperlink>
      <w:r>
        <w:rPr>
          <w:rFonts w:ascii="Arial" w:hAnsi="Arial" w:cs="Arial"/>
          <w:bCs/>
          <w:sz w:val="22"/>
          <w:szCs w:val="22"/>
        </w:rPr>
        <w:br/>
        <w:t>The public is cordially invited to attend the 2026 Biloxi Sports Hall of Fame induction ceremony. Inductees will be recognized and honored Sunday, August 30, 2026, 3:00 pm, at Biloxi Civic Center, 578 Howard Avenue.  Casual attire; dinner will be provided.</w:t>
      </w:r>
      <w:r w:rsidR="00F9598B">
        <w:rPr>
          <w:rFonts w:ascii="Arial" w:hAnsi="Arial" w:cs="Arial"/>
          <w:bCs/>
          <w:sz w:val="22"/>
          <w:szCs w:val="22"/>
        </w:rPr>
        <w:t xml:space="preserve">  This year’s inductees are:</w:t>
      </w:r>
      <w:r w:rsidR="00F9598B">
        <w:rPr>
          <w:rFonts w:ascii="Arial" w:hAnsi="Arial" w:cs="Arial"/>
          <w:bCs/>
          <w:sz w:val="22"/>
          <w:szCs w:val="22"/>
        </w:rPr>
        <w:br/>
      </w:r>
      <w:r w:rsidR="00F9598B" w:rsidRPr="00F9598B">
        <w:rPr>
          <w:rFonts w:ascii="Arial" w:hAnsi="Arial" w:cs="Arial"/>
          <w:bCs/>
          <w:sz w:val="21"/>
          <w:szCs w:val="21"/>
        </w:rPr>
        <w:t xml:space="preserve">Jesse Ratliff   Felicia </w:t>
      </w:r>
      <w:r w:rsidR="00F9598B">
        <w:rPr>
          <w:rFonts w:ascii="Arial" w:hAnsi="Arial" w:cs="Arial"/>
          <w:bCs/>
          <w:sz w:val="21"/>
          <w:szCs w:val="21"/>
        </w:rPr>
        <w:t>B</w:t>
      </w:r>
      <w:r w:rsidR="00F9598B" w:rsidRPr="00F9598B">
        <w:rPr>
          <w:rFonts w:ascii="Arial" w:hAnsi="Arial" w:cs="Arial"/>
          <w:bCs/>
          <w:sz w:val="21"/>
          <w:szCs w:val="21"/>
        </w:rPr>
        <w:t xml:space="preserve">urton    Tommy Hebert    Sean Miller    Ronald Dupree    Kaylee Elder Johnson    </w:t>
      </w:r>
      <w:r w:rsidR="00F9598B">
        <w:rPr>
          <w:rFonts w:ascii="Arial" w:hAnsi="Arial" w:cs="Arial"/>
          <w:bCs/>
          <w:sz w:val="21"/>
          <w:szCs w:val="21"/>
        </w:rPr>
        <w:t xml:space="preserve"> </w:t>
      </w:r>
      <w:r w:rsidR="00F9598B" w:rsidRPr="00F9598B">
        <w:rPr>
          <w:rFonts w:ascii="Arial" w:hAnsi="Arial" w:cs="Arial"/>
          <w:bCs/>
          <w:sz w:val="21"/>
          <w:szCs w:val="21"/>
        </w:rPr>
        <w:t xml:space="preserve">Jeffrey Breal    </w:t>
      </w:r>
      <w:r w:rsidR="00F9598B">
        <w:rPr>
          <w:rFonts w:ascii="Arial" w:hAnsi="Arial" w:cs="Arial"/>
          <w:bCs/>
          <w:sz w:val="21"/>
          <w:szCs w:val="21"/>
        </w:rPr>
        <w:t xml:space="preserve"> </w:t>
      </w:r>
      <w:r w:rsidR="00F9598B" w:rsidRPr="00F9598B">
        <w:rPr>
          <w:rFonts w:ascii="Arial" w:hAnsi="Arial" w:cs="Arial"/>
          <w:bCs/>
          <w:sz w:val="21"/>
          <w:szCs w:val="21"/>
        </w:rPr>
        <w:t>Gerald Pickich    Richard Dick, Sr.    Reginald Kemp    Tommy Thompson    Joshua Bozeman</w:t>
      </w:r>
      <w:r w:rsidRPr="00F9598B">
        <w:rPr>
          <w:rFonts w:ascii="Arial" w:hAnsi="Arial" w:cs="Arial"/>
          <w:bCs/>
          <w:sz w:val="21"/>
          <w:szCs w:val="21"/>
        </w:rPr>
        <w:br/>
      </w:r>
      <w:r w:rsidR="0002160D" w:rsidRPr="004949AC">
        <w:rPr>
          <w:rFonts w:ascii="Arial" w:hAnsi="Arial" w:cs="Arial"/>
          <w:bCs/>
          <w:sz w:val="22"/>
          <w:szCs w:val="22"/>
        </w:rPr>
        <w:t xml:space="preserve">  </w:t>
      </w:r>
      <w:r w:rsidR="002B1B61" w:rsidRPr="004949AC">
        <w:rPr>
          <w:rFonts w:ascii="Arial" w:hAnsi="Arial" w:cs="Arial"/>
          <w:bCs/>
          <w:sz w:val="22"/>
          <w:szCs w:val="22"/>
        </w:rPr>
        <w:t xml:space="preserve">  </w:t>
      </w:r>
      <w:r w:rsidR="00F9598B" w:rsidRPr="004949AC">
        <w:rPr>
          <w:rFonts w:ascii="Arial" w:hAnsi="Arial" w:cs="Arial"/>
          <w:bCs/>
          <w:sz w:val="22"/>
          <w:szCs w:val="22"/>
        </w:rPr>
        <w:t>1989 Biloxi High School Basketball State Champions</w:t>
      </w:r>
      <w:r w:rsidR="00F9598B" w:rsidRPr="004949AC">
        <w:rPr>
          <w:rFonts w:ascii="Arial" w:hAnsi="Arial" w:cs="Arial"/>
          <w:bCs/>
          <w:sz w:val="22"/>
          <w:szCs w:val="22"/>
        </w:rPr>
        <w:br/>
      </w:r>
      <w:r w:rsidR="0002160D" w:rsidRPr="004949AC">
        <w:rPr>
          <w:rFonts w:ascii="Arial" w:hAnsi="Arial" w:cs="Arial"/>
          <w:bCs/>
          <w:sz w:val="22"/>
          <w:szCs w:val="22"/>
        </w:rPr>
        <w:t xml:space="preserve">  </w:t>
      </w:r>
      <w:r w:rsidR="002B1B61" w:rsidRPr="004949AC">
        <w:rPr>
          <w:rFonts w:ascii="Arial" w:hAnsi="Arial" w:cs="Arial"/>
          <w:bCs/>
          <w:sz w:val="22"/>
          <w:szCs w:val="22"/>
        </w:rPr>
        <w:t xml:space="preserve">  </w:t>
      </w:r>
      <w:r w:rsidR="00F9598B" w:rsidRPr="004949AC">
        <w:rPr>
          <w:rFonts w:ascii="Arial" w:hAnsi="Arial" w:cs="Arial"/>
          <w:bCs/>
          <w:sz w:val="22"/>
          <w:szCs w:val="22"/>
        </w:rPr>
        <w:t>1972 Biloxi Southern Little League Mississippi State Champions</w:t>
      </w:r>
      <w:r w:rsidR="00F9598B" w:rsidRPr="004949AC">
        <w:rPr>
          <w:rFonts w:ascii="Arial" w:hAnsi="Arial" w:cs="Arial"/>
          <w:bCs/>
          <w:sz w:val="22"/>
          <w:szCs w:val="22"/>
        </w:rPr>
        <w:br/>
      </w:r>
      <w:r w:rsidR="0002160D" w:rsidRPr="004949AC">
        <w:rPr>
          <w:rFonts w:ascii="Arial" w:hAnsi="Arial" w:cs="Arial"/>
          <w:bCs/>
          <w:sz w:val="22"/>
          <w:szCs w:val="22"/>
        </w:rPr>
        <w:t xml:space="preserve">  </w:t>
      </w:r>
      <w:r w:rsidR="002B1B61" w:rsidRPr="004949AC">
        <w:rPr>
          <w:rFonts w:ascii="Arial" w:hAnsi="Arial" w:cs="Arial"/>
          <w:bCs/>
          <w:sz w:val="22"/>
          <w:szCs w:val="22"/>
        </w:rPr>
        <w:t xml:space="preserve">  </w:t>
      </w:r>
      <w:r w:rsidR="00F9598B" w:rsidRPr="004949AC">
        <w:rPr>
          <w:rFonts w:ascii="Arial" w:hAnsi="Arial" w:cs="Arial"/>
          <w:bCs/>
          <w:sz w:val="22"/>
          <w:szCs w:val="22"/>
        </w:rPr>
        <w:t>1969 Biloxi American Little League Mississippi State Champions</w:t>
      </w:r>
    </w:p>
    <w:sectPr w:rsidR="00D51EE4" w:rsidRPr="00341B7F" w:rsidSect="00AF672B">
      <w:pgSz w:w="12240" w:h="15840"/>
      <w:pgMar w:top="810" w:right="360" w:bottom="540" w:left="504" w:header="720" w:footer="720" w:gutter="0"/>
      <w:pgBorders w:offsetFrom="page">
        <w:top w:val="single" w:sz="18" w:space="12" w:color="0000FF"/>
        <w:left w:val="single" w:sz="18" w:space="12" w:color="0000FF"/>
        <w:bottom w:val="single" w:sz="18" w:space="12" w:color="0000FF"/>
        <w:right w:val="single" w:sz="18" w:space="12" w:color="0000FF"/>
      </w:pgBorders>
      <w:cols w:num="2" w:space="720" w:equalWidth="0">
        <w:col w:w="3636" w:space="270"/>
        <w:col w:w="729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15"/>
    <w:rsid w:val="0000456A"/>
    <w:rsid w:val="0002160D"/>
    <w:rsid w:val="00025AC8"/>
    <w:rsid w:val="00025C1B"/>
    <w:rsid w:val="000554EE"/>
    <w:rsid w:val="00055E98"/>
    <w:rsid w:val="00057AFA"/>
    <w:rsid w:val="000650D9"/>
    <w:rsid w:val="00070E68"/>
    <w:rsid w:val="000729B2"/>
    <w:rsid w:val="00080C7F"/>
    <w:rsid w:val="00090864"/>
    <w:rsid w:val="0009478B"/>
    <w:rsid w:val="00094F01"/>
    <w:rsid w:val="000955B2"/>
    <w:rsid w:val="000E38AE"/>
    <w:rsid w:val="000E4542"/>
    <w:rsid w:val="000E6D79"/>
    <w:rsid w:val="000E75C9"/>
    <w:rsid w:val="00112EAF"/>
    <w:rsid w:val="00115F92"/>
    <w:rsid w:val="00115FF3"/>
    <w:rsid w:val="0011613B"/>
    <w:rsid w:val="00130899"/>
    <w:rsid w:val="00133EB9"/>
    <w:rsid w:val="001754B9"/>
    <w:rsid w:val="00182DC1"/>
    <w:rsid w:val="00183EF1"/>
    <w:rsid w:val="00192FD6"/>
    <w:rsid w:val="001A1352"/>
    <w:rsid w:val="001A538A"/>
    <w:rsid w:val="001B11B8"/>
    <w:rsid w:val="001C4608"/>
    <w:rsid w:val="001C5879"/>
    <w:rsid w:val="001C5DAD"/>
    <w:rsid w:val="001E52F7"/>
    <w:rsid w:val="00202C8E"/>
    <w:rsid w:val="0021057E"/>
    <w:rsid w:val="00210818"/>
    <w:rsid w:val="00222660"/>
    <w:rsid w:val="00230B5C"/>
    <w:rsid w:val="002459A0"/>
    <w:rsid w:val="00277C35"/>
    <w:rsid w:val="00277E42"/>
    <w:rsid w:val="00280DDE"/>
    <w:rsid w:val="00287CC1"/>
    <w:rsid w:val="002A0278"/>
    <w:rsid w:val="002A49F9"/>
    <w:rsid w:val="002B1B61"/>
    <w:rsid w:val="002B2DA8"/>
    <w:rsid w:val="002D4178"/>
    <w:rsid w:val="002E6214"/>
    <w:rsid w:val="002E6F95"/>
    <w:rsid w:val="002F04A8"/>
    <w:rsid w:val="002F51D9"/>
    <w:rsid w:val="002F6552"/>
    <w:rsid w:val="003015D8"/>
    <w:rsid w:val="00315BDF"/>
    <w:rsid w:val="00323036"/>
    <w:rsid w:val="00331911"/>
    <w:rsid w:val="0033712B"/>
    <w:rsid w:val="00341B7F"/>
    <w:rsid w:val="00343097"/>
    <w:rsid w:val="00344F8E"/>
    <w:rsid w:val="003465CD"/>
    <w:rsid w:val="003557EA"/>
    <w:rsid w:val="003617F4"/>
    <w:rsid w:val="00363FAC"/>
    <w:rsid w:val="0037775F"/>
    <w:rsid w:val="003A1DFF"/>
    <w:rsid w:val="003A5C68"/>
    <w:rsid w:val="003B5B8A"/>
    <w:rsid w:val="003D0454"/>
    <w:rsid w:val="003D40F8"/>
    <w:rsid w:val="003E204B"/>
    <w:rsid w:val="003E4AD4"/>
    <w:rsid w:val="003F0A66"/>
    <w:rsid w:val="003F1457"/>
    <w:rsid w:val="00400E15"/>
    <w:rsid w:val="00423FE8"/>
    <w:rsid w:val="00427798"/>
    <w:rsid w:val="0043593C"/>
    <w:rsid w:val="0044127B"/>
    <w:rsid w:val="00456955"/>
    <w:rsid w:val="004574BA"/>
    <w:rsid w:val="0046516D"/>
    <w:rsid w:val="00466AA9"/>
    <w:rsid w:val="004736B0"/>
    <w:rsid w:val="0047376A"/>
    <w:rsid w:val="00474D66"/>
    <w:rsid w:val="00480165"/>
    <w:rsid w:val="00484677"/>
    <w:rsid w:val="004937E0"/>
    <w:rsid w:val="004949AC"/>
    <w:rsid w:val="00495B82"/>
    <w:rsid w:val="004A602D"/>
    <w:rsid w:val="004A7506"/>
    <w:rsid w:val="004B0C6B"/>
    <w:rsid w:val="004C0936"/>
    <w:rsid w:val="004C5DFF"/>
    <w:rsid w:val="004D5147"/>
    <w:rsid w:val="004E0C55"/>
    <w:rsid w:val="004F07DB"/>
    <w:rsid w:val="004F3817"/>
    <w:rsid w:val="004F4ADA"/>
    <w:rsid w:val="005049A1"/>
    <w:rsid w:val="005110BC"/>
    <w:rsid w:val="00530192"/>
    <w:rsid w:val="0053189D"/>
    <w:rsid w:val="005325DD"/>
    <w:rsid w:val="00550F9A"/>
    <w:rsid w:val="00552D34"/>
    <w:rsid w:val="0055368E"/>
    <w:rsid w:val="00553AED"/>
    <w:rsid w:val="00556B70"/>
    <w:rsid w:val="00562033"/>
    <w:rsid w:val="00567304"/>
    <w:rsid w:val="005805D4"/>
    <w:rsid w:val="00587AB2"/>
    <w:rsid w:val="00596DA6"/>
    <w:rsid w:val="005A0B33"/>
    <w:rsid w:val="005B258C"/>
    <w:rsid w:val="005B5292"/>
    <w:rsid w:val="005B5629"/>
    <w:rsid w:val="005B697A"/>
    <w:rsid w:val="005D0743"/>
    <w:rsid w:val="005E4CC2"/>
    <w:rsid w:val="006004E6"/>
    <w:rsid w:val="00601FFD"/>
    <w:rsid w:val="006149CF"/>
    <w:rsid w:val="00615D06"/>
    <w:rsid w:val="00625E1C"/>
    <w:rsid w:val="006323E0"/>
    <w:rsid w:val="0063303B"/>
    <w:rsid w:val="00634C8C"/>
    <w:rsid w:val="00646A39"/>
    <w:rsid w:val="00652F23"/>
    <w:rsid w:val="00670FCC"/>
    <w:rsid w:val="00672566"/>
    <w:rsid w:val="006902D1"/>
    <w:rsid w:val="006C254B"/>
    <w:rsid w:val="006C5171"/>
    <w:rsid w:val="006C52E4"/>
    <w:rsid w:val="006C6C22"/>
    <w:rsid w:val="006C72E4"/>
    <w:rsid w:val="006D73F0"/>
    <w:rsid w:val="006E3540"/>
    <w:rsid w:val="00702BE2"/>
    <w:rsid w:val="007066ED"/>
    <w:rsid w:val="0071301E"/>
    <w:rsid w:val="00723EAA"/>
    <w:rsid w:val="00726950"/>
    <w:rsid w:val="00733199"/>
    <w:rsid w:val="00751914"/>
    <w:rsid w:val="007720D0"/>
    <w:rsid w:val="00784797"/>
    <w:rsid w:val="007852ED"/>
    <w:rsid w:val="007875F7"/>
    <w:rsid w:val="007A2863"/>
    <w:rsid w:val="007A2FB9"/>
    <w:rsid w:val="007B0F81"/>
    <w:rsid w:val="007B459B"/>
    <w:rsid w:val="007C2661"/>
    <w:rsid w:val="007D27D5"/>
    <w:rsid w:val="007D3AFC"/>
    <w:rsid w:val="007E6078"/>
    <w:rsid w:val="007F3E60"/>
    <w:rsid w:val="007F4A0E"/>
    <w:rsid w:val="007F524A"/>
    <w:rsid w:val="00800A04"/>
    <w:rsid w:val="008112B4"/>
    <w:rsid w:val="0083617C"/>
    <w:rsid w:val="00840395"/>
    <w:rsid w:val="00842153"/>
    <w:rsid w:val="008627C7"/>
    <w:rsid w:val="0086425D"/>
    <w:rsid w:val="0086499D"/>
    <w:rsid w:val="00875D0B"/>
    <w:rsid w:val="008774FB"/>
    <w:rsid w:val="00892AF2"/>
    <w:rsid w:val="0089692D"/>
    <w:rsid w:val="00897CCD"/>
    <w:rsid w:val="008A16A5"/>
    <w:rsid w:val="008B1F8C"/>
    <w:rsid w:val="008B3817"/>
    <w:rsid w:val="008C4047"/>
    <w:rsid w:val="008C4AF0"/>
    <w:rsid w:val="008E1399"/>
    <w:rsid w:val="008E4DFD"/>
    <w:rsid w:val="008F014D"/>
    <w:rsid w:val="008F443C"/>
    <w:rsid w:val="00902A0F"/>
    <w:rsid w:val="00910209"/>
    <w:rsid w:val="009237A6"/>
    <w:rsid w:val="00943795"/>
    <w:rsid w:val="0095620B"/>
    <w:rsid w:val="00980BEF"/>
    <w:rsid w:val="009820D0"/>
    <w:rsid w:val="00982FAB"/>
    <w:rsid w:val="00986BF5"/>
    <w:rsid w:val="009908B8"/>
    <w:rsid w:val="00995447"/>
    <w:rsid w:val="00995CE1"/>
    <w:rsid w:val="009A04EF"/>
    <w:rsid w:val="009B0CEA"/>
    <w:rsid w:val="009B48AC"/>
    <w:rsid w:val="009D1AC6"/>
    <w:rsid w:val="009D30C8"/>
    <w:rsid w:val="009D6EA8"/>
    <w:rsid w:val="009F5CD8"/>
    <w:rsid w:val="009F73AE"/>
    <w:rsid w:val="00A16F68"/>
    <w:rsid w:val="00A17613"/>
    <w:rsid w:val="00A372FB"/>
    <w:rsid w:val="00A40CE2"/>
    <w:rsid w:val="00A550E7"/>
    <w:rsid w:val="00A6781D"/>
    <w:rsid w:val="00A71090"/>
    <w:rsid w:val="00A73A5A"/>
    <w:rsid w:val="00A768E5"/>
    <w:rsid w:val="00A81D0B"/>
    <w:rsid w:val="00A9504B"/>
    <w:rsid w:val="00A96852"/>
    <w:rsid w:val="00AA2DD3"/>
    <w:rsid w:val="00AA42AE"/>
    <w:rsid w:val="00AA4AED"/>
    <w:rsid w:val="00AB778A"/>
    <w:rsid w:val="00AC247F"/>
    <w:rsid w:val="00AC6797"/>
    <w:rsid w:val="00AD03A8"/>
    <w:rsid w:val="00AE7701"/>
    <w:rsid w:val="00AF0EBB"/>
    <w:rsid w:val="00AF18E4"/>
    <w:rsid w:val="00AF3683"/>
    <w:rsid w:val="00AF672B"/>
    <w:rsid w:val="00AF7FD6"/>
    <w:rsid w:val="00B10B9C"/>
    <w:rsid w:val="00B2092A"/>
    <w:rsid w:val="00B31CAD"/>
    <w:rsid w:val="00B36C42"/>
    <w:rsid w:val="00B601CE"/>
    <w:rsid w:val="00B7494C"/>
    <w:rsid w:val="00B80693"/>
    <w:rsid w:val="00B839A4"/>
    <w:rsid w:val="00B85A24"/>
    <w:rsid w:val="00B9111E"/>
    <w:rsid w:val="00B91588"/>
    <w:rsid w:val="00BA112A"/>
    <w:rsid w:val="00BA4535"/>
    <w:rsid w:val="00BC079F"/>
    <w:rsid w:val="00BC0807"/>
    <w:rsid w:val="00BC0EA2"/>
    <w:rsid w:val="00BC4866"/>
    <w:rsid w:val="00BD05A8"/>
    <w:rsid w:val="00BD541F"/>
    <w:rsid w:val="00BE03AF"/>
    <w:rsid w:val="00BE23A1"/>
    <w:rsid w:val="00C10762"/>
    <w:rsid w:val="00C15B55"/>
    <w:rsid w:val="00C16399"/>
    <w:rsid w:val="00C223CD"/>
    <w:rsid w:val="00C35400"/>
    <w:rsid w:val="00C4250A"/>
    <w:rsid w:val="00C46CAF"/>
    <w:rsid w:val="00C50FDE"/>
    <w:rsid w:val="00C5539C"/>
    <w:rsid w:val="00C55A94"/>
    <w:rsid w:val="00C94234"/>
    <w:rsid w:val="00CA2D96"/>
    <w:rsid w:val="00CA482F"/>
    <w:rsid w:val="00CD3837"/>
    <w:rsid w:val="00CD3A87"/>
    <w:rsid w:val="00CE0B0C"/>
    <w:rsid w:val="00CE6315"/>
    <w:rsid w:val="00D01948"/>
    <w:rsid w:val="00D02A27"/>
    <w:rsid w:val="00D51EE4"/>
    <w:rsid w:val="00D5445B"/>
    <w:rsid w:val="00D54707"/>
    <w:rsid w:val="00D61394"/>
    <w:rsid w:val="00D95B4E"/>
    <w:rsid w:val="00DA0E49"/>
    <w:rsid w:val="00DA3378"/>
    <w:rsid w:val="00DA403F"/>
    <w:rsid w:val="00DD7106"/>
    <w:rsid w:val="00DD7AD0"/>
    <w:rsid w:val="00DE0D4E"/>
    <w:rsid w:val="00DE3633"/>
    <w:rsid w:val="00DE64FB"/>
    <w:rsid w:val="00E03A1C"/>
    <w:rsid w:val="00E132BF"/>
    <w:rsid w:val="00E2463E"/>
    <w:rsid w:val="00E359E2"/>
    <w:rsid w:val="00E45B5B"/>
    <w:rsid w:val="00E60EE3"/>
    <w:rsid w:val="00E629F9"/>
    <w:rsid w:val="00E64FBF"/>
    <w:rsid w:val="00E6789F"/>
    <w:rsid w:val="00E708D5"/>
    <w:rsid w:val="00E73557"/>
    <w:rsid w:val="00E87CF3"/>
    <w:rsid w:val="00E91A01"/>
    <w:rsid w:val="00E95BCB"/>
    <w:rsid w:val="00EA3810"/>
    <w:rsid w:val="00EA6472"/>
    <w:rsid w:val="00EA752C"/>
    <w:rsid w:val="00EC3D2E"/>
    <w:rsid w:val="00ED3A58"/>
    <w:rsid w:val="00EE47CF"/>
    <w:rsid w:val="00F01DAC"/>
    <w:rsid w:val="00F04735"/>
    <w:rsid w:val="00F159C4"/>
    <w:rsid w:val="00F22755"/>
    <w:rsid w:val="00F26B2A"/>
    <w:rsid w:val="00F3469E"/>
    <w:rsid w:val="00F350E5"/>
    <w:rsid w:val="00F42F22"/>
    <w:rsid w:val="00F42FD9"/>
    <w:rsid w:val="00F47FAA"/>
    <w:rsid w:val="00F52015"/>
    <w:rsid w:val="00F62833"/>
    <w:rsid w:val="00F64252"/>
    <w:rsid w:val="00F87DFB"/>
    <w:rsid w:val="00F90837"/>
    <w:rsid w:val="00F90F07"/>
    <w:rsid w:val="00F92A95"/>
    <w:rsid w:val="00F9598B"/>
    <w:rsid w:val="00FA1AF1"/>
    <w:rsid w:val="00FA20CC"/>
    <w:rsid w:val="00FA709C"/>
    <w:rsid w:val="00FE1DD2"/>
    <w:rsid w:val="00FF0E4F"/>
    <w:rsid w:val="00FF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3f"/>
    </o:shapedefaults>
    <o:shapelayout v:ext="edit">
      <o:idmap v:ext="edit" data="1"/>
    </o:shapelayout>
  </w:shapeDefaults>
  <w:decimalSymbol w:val="."/>
  <w:listSeparator w:val=","/>
  <w14:docId w14:val="2EC4B183"/>
  <w15:docId w15:val="{6B3CD625-26B7-49F4-B7F6-80F3C0A7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E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0E15"/>
    <w:rPr>
      <w:color w:val="0000FF"/>
      <w:u w:val="single"/>
    </w:rPr>
  </w:style>
  <w:style w:type="paragraph" w:customStyle="1" w:styleId="Default">
    <w:name w:val="Default"/>
    <w:rsid w:val="00400E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00E1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252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57E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A538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0B9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A1A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isdaleforbiloxi.com/wp-content/uploads/2026/08/Tailgate-downtown-Aug-22.jpg" TargetMode="External"/><Relationship Id="rId18" Type="http://schemas.openxmlformats.org/officeDocument/2006/relationships/hyperlink" Target="https://biloxi.ms.us/weekyreports/" TargetMode="External"/><Relationship Id="rId26" Type="http://schemas.openxmlformats.org/officeDocument/2006/relationships/hyperlink" Target="https://www.biloxi.ms.us/agendas/citycouncil/2026/082526/082526bpur.pdf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biloxi.ms.us/agendas/citycouncil/2026/082526/082526agendaspecreg.pdf" TargetMode="External"/><Relationship Id="rId34" Type="http://schemas.openxmlformats.org/officeDocument/2006/relationships/hyperlink" Target="https://www.biloxi.ms.us/agendas/citycouncil/2026/082526/082526ghr.pdf" TargetMode="External"/><Relationship Id="rId7" Type="http://schemas.openxmlformats.org/officeDocument/2006/relationships/hyperlink" Target="mailto:ptisdale1@yahoo.com" TargetMode="External"/><Relationship Id="rId12" Type="http://schemas.openxmlformats.org/officeDocument/2006/relationships/hyperlink" Target="https://www.biloxi.ms.us/agendas/citycouncil/2026/082526/082526agendaspecreg.pdf" TargetMode="External"/><Relationship Id="rId17" Type="http://schemas.openxmlformats.org/officeDocument/2006/relationships/hyperlink" Target="https://biloxi.ms.us/category/job-postings/" TargetMode="External"/><Relationship Id="rId25" Type="http://schemas.openxmlformats.org/officeDocument/2006/relationships/hyperlink" Target="https://www.biloxi.ms.us/agendas/citycouncil/2026/082526/081826aexc.pdf" TargetMode="External"/><Relationship Id="rId33" Type="http://schemas.openxmlformats.org/officeDocument/2006/relationships/hyperlink" Target="https://www.biloxi.ms.us/agendas/citycouncil/2026/082526/082526fhr.pdf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iloxi.ms.us/traffic/" TargetMode="External"/><Relationship Id="rId20" Type="http://schemas.openxmlformats.org/officeDocument/2006/relationships/hyperlink" Target="https://www.biloxi.ms.us/wp-content/static/residents/voter-information/plan7.pdf" TargetMode="External"/><Relationship Id="rId29" Type="http://schemas.openxmlformats.org/officeDocument/2006/relationships/hyperlink" Target="https://www.biloxi.ms.us/agendas/citycouncil/2026/082526/082526bhr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wlox.com/2026/08/17/mema-open-5-south-ms-disaster-service-centers-tropical-storm-arthur-damages/" TargetMode="External"/><Relationship Id="rId11" Type="http://schemas.openxmlformats.org/officeDocument/2006/relationships/hyperlink" Target="https://biloxi.ms.us/agendas/AHRC/2026/AHRC-08-27-26.pdf" TargetMode="External"/><Relationship Id="rId24" Type="http://schemas.openxmlformats.org/officeDocument/2006/relationships/hyperlink" Target="https://www.biloxi.ms.us/agendas/citycouncil/2026/082526/082526aahrc1.pdf" TargetMode="External"/><Relationship Id="rId32" Type="http://schemas.openxmlformats.org/officeDocument/2006/relationships/hyperlink" Target="https://www.biloxi.ms.us/agendas/citycouncil/2026/082526/082526ehr.pdf" TargetMode="External"/><Relationship Id="rId37" Type="http://schemas.openxmlformats.org/officeDocument/2006/relationships/hyperlink" Target="https://biloxi.ms.us/wp-content/uploads/2026/07/BnewsMonthly-August2026-Web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biloxi.ms.us/agendas/citycouncil/2026/082526/082526rtn.pdf" TargetMode="External"/><Relationship Id="rId23" Type="http://schemas.openxmlformats.org/officeDocument/2006/relationships/hyperlink" Target="https://www.biloxi.ms.us/agendas/citycouncil/2026/082526/082526apc.pdf" TargetMode="External"/><Relationship Id="rId28" Type="http://schemas.openxmlformats.org/officeDocument/2006/relationships/hyperlink" Target="https://www.biloxi.ms.us/agendas/citycouncil/2026/082526/082526ahr.pdf" TargetMode="External"/><Relationship Id="rId36" Type="http://schemas.openxmlformats.org/officeDocument/2006/relationships/hyperlink" Target="https://www.youtube.com/watch?v=YSN6CUupT5I" TargetMode="External"/><Relationship Id="rId10" Type="http://schemas.openxmlformats.org/officeDocument/2006/relationships/hyperlink" Target="https://biloxi.ms.us/no-drc-agenda-for-wednesday-august-26-2026/" TargetMode="External"/><Relationship Id="rId19" Type="http://schemas.openxmlformats.org/officeDocument/2006/relationships/hyperlink" Target="https://biloxi.ms.us/btv/" TargetMode="External"/><Relationship Id="rId31" Type="http://schemas.openxmlformats.org/officeDocument/2006/relationships/hyperlink" Target="https://www.biloxi.ms.us/agendas/citycouncil/2026/082526/082526dh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loxi.ms.us/residents/public-meetings/" TargetMode="External"/><Relationship Id="rId14" Type="http://schemas.openxmlformats.org/officeDocument/2006/relationships/hyperlink" Target="https://tisdaleforbiloxi.com/wp-content/uploads/2026/08/Bconnect.-see-it.-report-it.jpg" TargetMode="External"/><Relationship Id="rId22" Type="http://schemas.openxmlformats.org/officeDocument/2006/relationships/hyperlink" Target="https://www.biloxi.ms.us/agendas/citycouncil/2026/082526/082526ph1.pdf" TargetMode="External"/><Relationship Id="rId27" Type="http://schemas.openxmlformats.org/officeDocument/2006/relationships/hyperlink" Target="https://www.biloxi.ms.us/agendas/citycouncil/2026/082526/082526bcon.pdf" TargetMode="External"/><Relationship Id="rId30" Type="http://schemas.openxmlformats.org/officeDocument/2006/relationships/hyperlink" Target="https://www.biloxi.ms.us/agendas/citycouncil/2026/082526/082526chr.pdf" TargetMode="External"/><Relationship Id="rId35" Type="http://schemas.openxmlformats.org/officeDocument/2006/relationships/hyperlink" Target="https://www.biloxi.ms.us/agendas/citycouncil/2026/081826/081826agendaSUBPOST.pdf" TargetMode="External"/><Relationship Id="rId8" Type="http://schemas.openxmlformats.org/officeDocument/2006/relationships/hyperlink" Target="http://www.tisdaleforbiloxi.co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41200-A20B-495E-B47E-21ACC21B2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Carolina Arnold School of Public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</dc:creator>
  <cp:lastModifiedBy>Paul</cp:lastModifiedBy>
  <cp:revision>19</cp:revision>
  <dcterms:created xsi:type="dcterms:W3CDTF">2026-02-15T23:11:00Z</dcterms:created>
  <dcterms:modified xsi:type="dcterms:W3CDTF">2026-08-21T22:07:00Z</dcterms:modified>
</cp:coreProperties>
</file>